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48F1" w14:textId="1E8F4436" w:rsidR="00F765EA" w:rsidRPr="00F43272" w:rsidRDefault="00B14747" w:rsidP="00901C88">
      <w:pPr>
        <w:adjustRightInd/>
        <w:spacing w:line="312" w:lineRule="exact"/>
        <w:rPr>
          <w:rFonts w:asciiTheme="minorEastAsia" w:eastAsiaTheme="minorEastAsia" w:hAnsiTheme="minorEastAsia"/>
          <w:sz w:val="22"/>
          <w:szCs w:val="22"/>
          <w:u w:color="000000"/>
        </w:rPr>
      </w:pPr>
      <w:r>
        <w:rPr>
          <w:rFonts w:hint="eastAsia"/>
          <w:sz w:val="22"/>
          <w:szCs w:val="22"/>
        </w:rPr>
        <w:t xml:space="preserve">　広島県薬剤師会</w:t>
      </w:r>
      <w:r w:rsidR="00901C88">
        <w:rPr>
          <w:rFonts w:hint="eastAsia"/>
          <w:sz w:val="22"/>
          <w:szCs w:val="22"/>
        </w:rPr>
        <w:t>が運用する</w:t>
      </w:r>
      <w:r w:rsidR="009C45D3">
        <w:rPr>
          <w:rFonts w:hint="eastAsia"/>
          <w:sz w:val="22"/>
          <w:szCs w:val="22"/>
        </w:rPr>
        <w:t>薬局情報のデータベース</w:t>
      </w:r>
      <w:r w:rsidR="00901C88">
        <w:rPr>
          <w:rFonts w:hint="eastAsia"/>
          <w:sz w:val="22"/>
          <w:szCs w:val="22"/>
        </w:rPr>
        <w:t>掲載情報に変更・修正がある場合は</w:t>
      </w:r>
      <w:r w:rsidR="00901C88" w:rsidRPr="00901C88">
        <w:rPr>
          <w:rFonts w:hint="eastAsia"/>
          <w:sz w:val="22"/>
          <w:szCs w:val="22"/>
        </w:rPr>
        <w:t>地域薬剤師会・</w:t>
      </w:r>
      <w:r w:rsidR="00901C88">
        <w:rPr>
          <w:rFonts w:hint="eastAsia"/>
          <w:sz w:val="22"/>
          <w:szCs w:val="22"/>
        </w:rPr>
        <w:t>保険薬局コード</w:t>
      </w:r>
      <w:r w:rsidR="008D60B1" w:rsidRPr="00901C88">
        <w:rPr>
          <w:rFonts w:hint="eastAsia"/>
          <w:sz w:val="22"/>
          <w:szCs w:val="22"/>
        </w:rPr>
        <w:t>・薬局名</w:t>
      </w:r>
      <w:r w:rsidR="008D60B1">
        <w:rPr>
          <w:rFonts w:hint="eastAsia"/>
          <w:sz w:val="22"/>
          <w:szCs w:val="22"/>
        </w:rPr>
        <w:t>・所在地</w:t>
      </w:r>
      <w:r w:rsidR="00901C88" w:rsidRPr="00901C88">
        <w:rPr>
          <w:rFonts w:hint="eastAsia"/>
          <w:sz w:val="22"/>
          <w:szCs w:val="22"/>
        </w:rPr>
        <w:t>を記載の上、変更箇所のみ記載し、所属の地域薬剤師会へご連絡ください。</w:t>
      </w:r>
    </w:p>
    <w:p w14:paraId="530C8101" w14:textId="77777777" w:rsidR="00A563AC" w:rsidRDefault="00A563AC">
      <w:pPr>
        <w:adjustRightInd/>
        <w:spacing w:line="312" w:lineRule="exact"/>
        <w:rPr>
          <w:rFonts w:asciiTheme="minorEastAsia" w:eastAsiaTheme="minorEastAsia" w:hAnsiTheme="minorEastAsia" w:cs="Times New Roman"/>
          <w:spacing w:val="16"/>
        </w:rPr>
      </w:pPr>
    </w:p>
    <w:p w14:paraId="36B7839B" w14:textId="77777777" w:rsidR="00A563AC" w:rsidRPr="00381E46" w:rsidRDefault="00A563AC" w:rsidP="00A563AC">
      <w:pPr>
        <w:adjustRightInd/>
        <w:spacing w:line="332" w:lineRule="exact"/>
        <w:jc w:val="center"/>
        <w:rPr>
          <w:rFonts w:asciiTheme="majorEastAsia" w:eastAsiaTheme="majorEastAsia" w:hAnsiTheme="majorEastAsia" w:cs="Times New Roman"/>
          <w:b/>
          <w:bCs/>
          <w:spacing w:val="16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spacing w:val="16"/>
          <w:sz w:val="28"/>
          <w:szCs w:val="28"/>
        </w:rPr>
        <w:t xml:space="preserve">広島県薬剤師会薬局情報　</w:t>
      </w:r>
      <w:r w:rsidRPr="00381E46">
        <w:rPr>
          <w:rFonts w:asciiTheme="majorEastAsia" w:eastAsiaTheme="majorEastAsia" w:hAnsiTheme="majorEastAsia" w:cs="Times New Roman" w:hint="eastAsia"/>
          <w:b/>
          <w:bCs/>
          <w:spacing w:val="16"/>
          <w:sz w:val="28"/>
          <w:szCs w:val="28"/>
        </w:rPr>
        <w:t>への掲載</w:t>
      </w:r>
      <w:r>
        <w:rPr>
          <w:rFonts w:asciiTheme="majorEastAsia" w:eastAsiaTheme="majorEastAsia" w:hAnsiTheme="majorEastAsia" w:cs="Times New Roman" w:hint="eastAsia"/>
          <w:b/>
          <w:bCs/>
          <w:spacing w:val="16"/>
          <w:sz w:val="28"/>
          <w:szCs w:val="28"/>
        </w:rPr>
        <w:t>情報　変更届</w:t>
      </w:r>
    </w:p>
    <w:p w14:paraId="335130FE" w14:textId="77777777" w:rsidR="009C45D3" w:rsidRPr="00A563AC" w:rsidRDefault="009C45D3">
      <w:pPr>
        <w:adjustRightInd/>
        <w:spacing w:line="312" w:lineRule="exact"/>
        <w:rPr>
          <w:rFonts w:asciiTheme="minorEastAsia" w:eastAsiaTheme="minorEastAsia" w:hAnsiTheme="minorEastAsia" w:cs="Times New Roman"/>
          <w:spacing w:val="16"/>
        </w:rPr>
      </w:pPr>
    </w:p>
    <w:p w14:paraId="2A39B8F2" w14:textId="691F9622" w:rsidR="00B14747" w:rsidRPr="0080234F" w:rsidRDefault="00B14747">
      <w:pPr>
        <w:adjustRightInd/>
        <w:spacing w:line="302" w:lineRule="exact"/>
        <w:rPr>
          <w:rFonts w:ascii="ＭＳ ゴシック" w:eastAsia="ＭＳ ゴシック" w:hAnsi="ＭＳ ゴシック"/>
          <w:sz w:val="22"/>
          <w:szCs w:val="22"/>
        </w:rPr>
      </w:pPr>
      <w:r w:rsidRPr="00F765EA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9C45D3">
        <w:rPr>
          <w:rFonts w:ascii="ＭＳ ゴシック" w:eastAsia="ＭＳ ゴシック" w:hAnsi="ＭＳ ゴシック" w:hint="eastAsia"/>
          <w:sz w:val="24"/>
          <w:szCs w:val="24"/>
        </w:rPr>
        <w:t>提出日：</w:t>
      </w:r>
      <w:r w:rsidR="00613FE3" w:rsidRPr="00613FE3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80234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378F60F" w14:textId="77777777" w:rsidR="00F765EA" w:rsidRDefault="00F765EA">
      <w:pPr>
        <w:adjustRightInd/>
        <w:spacing w:line="302" w:lineRule="exact"/>
        <w:rPr>
          <w:rFonts w:ascii="ＭＳ ゴシック" w:eastAsia="ＭＳ ゴシック" w:hAnsi="ＭＳ ゴシック" w:cs="Times New Roman"/>
          <w:spacing w:val="16"/>
        </w:rPr>
      </w:pPr>
    </w:p>
    <w:p w14:paraId="52843E44" w14:textId="08E33927" w:rsidR="00F765EA" w:rsidRPr="0080234F" w:rsidRDefault="00F765EA">
      <w:pPr>
        <w:adjustRightInd/>
        <w:spacing w:line="302" w:lineRule="exact"/>
        <w:rPr>
          <w:rFonts w:ascii="ＭＳ ゴシック" w:eastAsia="ＭＳ ゴシック" w:hAnsi="ＭＳ ゴシック" w:cs="Times New Roman"/>
          <w:spacing w:val="16"/>
          <w:sz w:val="24"/>
          <w:szCs w:val="24"/>
          <w:u w:val="thick"/>
        </w:rPr>
      </w:pPr>
      <w:r w:rsidRPr="0080234F">
        <w:rPr>
          <w:rFonts w:ascii="ＭＳ ゴシック" w:eastAsia="ＭＳ ゴシック" w:hAnsi="ＭＳ ゴシック" w:cs="Times New Roman" w:hint="eastAsia"/>
          <w:spacing w:val="16"/>
          <w:sz w:val="24"/>
          <w:szCs w:val="24"/>
          <w:u w:val="thick"/>
        </w:rPr>
        <w:t xml:space="preserve">　　　　　　　</w:t>
      </w:r>
      <w:r w:rsidR="00516920">
        <w:rPr>
          <w:rFonts w:ascii="ＭＳ ゴシック" w:eastAsia="ＭＳ ゴシック" w:hAnsi="ＭＳ ゴシック" w:cs="Times New Roman" w:hint="eastAsia"/>
          <w:spacing w:val="16"/>
          <w:sz w:val="24"/>
          <w:szCs w:val="24"/>
          <w:u w:val="thick"/>
        </w:rPr>
        <w:t xml:space="preserve">　薬剤師会</w:t>
      </w:r>
      <w:r w:rsidR="009C45D3">
        <w:rPr>
          <w:rFonts w:ascii="ＭＳ ゴシック" w:eastAsia="ＭＳ ゴシック" w:hAnsi="ＭＳ ゴシック" w:cs="Times New Roman" w:hint="eastAsia"/>
          <w:spacing w:val="16"/>
          <w:sz w:val="24"/>
          <w:szCs w:val="24"/>
          <w:u w:val="thick"/>
        </w:rPr>
        <w:t xml:space="preserve">　宛</w:t>
      </w:r>
    </w:p>
    <w:p w14:paraId="0ECD112F" w14:textId="77777777" w:rsidR="00045A95" w:rsidRDefault="00045A95">
      <w:pPr>
        <w:adjustRightInd/>
        <w:spacing w:line="394" w:lineRule="exact"/>
        <w:rPr>
          <w:rFonts w:ascii="ＭＳ ゴシック" w:eastAsia="ＭＳ ゴシック" w:hAnsi="ＭＳ ゴシック" w:cs="Times New Roman"/>
          <w:spacing w:val="16"/>
        </w:rPr>
      </w:pPr>
    </w:p>
    <w:p w14:paraId="6906B394" w14:textId="47F4F85E" w:rsidR="00901C88" w:rsidRDefault="001E7915" w:rsidP="00D17285">
      <w:pPr>
        <w:adjustRightInd/>
        <w:spacing w:line="394" w:lineRule="exact"/>
        <w:rPr>
          <w:rFonts w:ascii="ＭＳ ゴシック" w:eastAsia="ＭＳ ゴシック" w:hAnsi="ＭＳ ゴシック" w:cs="Times New Roman"/>
          <w:spacing w:val="16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16"/>
          <w:sz w:val="24"/>
          <w:szCs w:val="24"/>
        </w:rPr>
        <w:t>提出者</w:t>
      </w:r>
      <w:r w:rsidR="00D17285" w:rsidRPr="00D17285">
        <w:rPr>
          <w:rFonts w:ascii="ＭＳ ゴシック" w:eastAsia="ＭＳ ゴシック" w:hAnsi="ＭＳ ゴシック" w:cs="Times New Roman" w:hint="eastAsia"/>
          <w:spacing w:val="16"/>
          <w:sz w:val="24"/>
          <w:szCs w:val="24"/>
        </w:rPr>
        <w:t>氏名：</w:t>
      </w:r>
    </w:p>
    <w:p w14:paraId="672799DB" w14:textId="77777777" w:rsidR="00CC447B" w:rsidRPr="00D17285" w:rsidRDefault="00CC447B" w:rsidP="00D17285">
      <w:pPr>
        <w:adjustRightInd/>
        <w:spacing w:line="394" w:lineRule="exact"/>
        <w:rPr>
          <w:rFonts w:ascii="ＭＳ ゴシック" w:eastAsia="ＭＳ ゴシック" w:hAnsi="ＭＳ ゴシック" w:cs="Times New Roman" w:hint="eastAsia"/>
          <w:spacing w:val="16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1566"/>
        <w:gridCol w:w="2650"/>
      </w:tblGrid>
      <w:tr w:rsidR="00901C88" w:rsidRPr="00F765EA" w14:paraId="4EF33BAB" w14:textId="77777777" w:rsidTr="00F765EA"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53AC" w14:textId="77777777" w:rsidR="00901C88" w:rsidRDefault="00901C88" w:rsidP="00901C88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保険薬局コード</w:t>
            </w:r>
          </w:p>
          <w:p w14:paraId="0640E6F8" w14:textId="24D5E22E" w:rsidR="001D0CDC" w:rsidRPr="00F765EA" w:rsidRDefault="001D0CDC" w:rsidP="00901C88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904A39">
              <w:rPr>
                <w:rFonts w:ascii="ＭＳ ゴシック" w:eastAsia="ＭＳ ゴシック" w:hAnsi="ＭＳ ゴシック" w:hint="eastAsia"/>
                <w:color w:val="auto"/>
              </w:rPr>
              <w:t>(例 02,3456,7)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65CE" w14:textId="66873D34" w:rsidR="00901C88" w:rsidRPr="00F765EA" w:rsidRDefault="00901C88" w:rsidP="001D0CDC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B14747" w:rsidRPr="00F765EA" w14:paraId="6C7758AB" w14:textId="77777777" w:rsidTr="008D60B1"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404F" w14:textId="77777777" w:rsidR="00B14747" w:rsidRPr="00F765EA" w:rsidRDefault="00F765EA" w:rsidP="00F765EA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（ふりがな）</w:t>
            </w:r>
            <w:r w:rsidR="00355356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instrText>薬局名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="00B14747" w:rsidRPr="00F765E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="00355356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t>薬局名</w:t>
            </w:r>
            <w:r w:rsidR="00355356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D8DD" w14:textId="77777777" w:rsidR="00B14747" w:rsidRPr="00F765EA" w:rsidRDefault="00B14747" w:rsidP="00F765EA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8D60B1" w:rsidRPr="00F765EA" w14:paraId="5F102CE3" w14:textId="77777777" w:rsidTr="008D60B1"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C0BB" w14:textId="5D2F9432" w:rsidR="008D60B1" w:rsidRPr="00F765EA" w:rsidRDefault="008D60B1" w:rsidP="008D60B1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〒・所在地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22DE" w14:textId="77777777" w:rsidR="008D60B1" w:rsidRDefault="008D60B1" w:rsidP="008D60B1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65E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14:paraId="697F98A7" w14:textId="05553722" w:rsidR="005751EA" w:rsidRPr="00F765EA" w:rsidRDefault="005751EA" w:rsidP="008D60B1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1B7802" w:rsidRPr="001B7802" w14:paraId="6BC1B40B" w14:textId="77777777" w:rsidTr="008D60B1">
        <w:trPr>
          <w:trHeight w:val="600"/>
        </w:trPr>
        <w:tc>
          <w:tcPr>
            <w:tcW w:w="9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D48437" w14:textId="77777777" w:rsidR="00E216F1" w:rsidRPr="001B7802" w:rsidRDefault="00E216F1" w:rsidP="00E216F1">
            <w:pPr>
              <w:suppressAutoHyphens/>
              <w:kinsoku w:val="0"/>
              <w:autoSpaceDE w:val="0"/>
              <w:autoSpaceDN w:val="0"/>
              <w:spacing w:line="394" w:lineRule="exact"/>
              <w:jc w:val="right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  <w:p w14:paraId="32E10DFE" w14:textId="338A0CE9" w:rsidR="00E216F1" w:rsidRPr="001B7802" w:rsidRDefault="00CC447B" w:rsidP="00E216F1">
            <w:pPr>
              <w:suppressAutoHyphens/>
              <w:kinsoku w:val="0"/>
              <w:autoSpaceDE w:val="0"/>
              <w:autoSpaceDN w:val="0"/>
              <w:spacing w:line="394" w:lineRule="exact"/>
              <w:ind w:right="1244"/>
              <w:rPr>
                <w:rFonts w:ascii="ＭＳ ゴシック" w:eastAsia="ＭＳ ゴシック" w:hAnsi="ＭＳ ゴシック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8"/>
                <w:szCs w:val="28"/>
                <w:bdr w:val="single" w:sz="4" w:space="0" w:color="auto"/>
              </w:rPr>
              <w:t>■</w:t>
            </w:r>
            <w:r w:rsidR="00E216F1" w:rsidRPr="00CC447B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8"/>
                <w:szCs w:val="28"/>
                <w:bdr w:val="single" w:sz="4" w:space="0" w:color="auto"/>
              </w:rPr>
              <w:t>修正する項目のみ記入してください。</w:t>
            </w:r>
          </w:p>
          <w:p w14:paraId="7EE2A535" w14:textId="77777777" w:rsidR="00E216F1" w:rsidRPr="001B7802" w:rsidRDefault="00E216F1" w:rsidP="00E216F1">
            <w:pPr>
              <w:suppressAutoHyphens/>
              <w:kinsoku w:val="0"/>
              <w:autoSpaceDE w:val="0"/>
              <w:autoSpaceDN w:val="0"/>
              <w:spacing w:line="394" w:lineRule="exact"/>
              <w:ind w:right="1080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B780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(2・3ページに変更がない場合、提出の必要はありません)</w:t>
            </w:r>
          </w:p>
          <w:p w14:paraId="57E8DD96" w14:textId="77777777" w:rsidR="00E216F1" w:rsidRPr="001B7802" w:rsidRDefault="00E216F1" w:rsidP="00E216F1">
            <w:pPr>
              <w:suppressAutoHyphens/>
              <w:kinsoku w:val="0"/>
              <w:autoSpaceDE w:val="0"/>
              <w:autoSpaceDN w:val="0"/>
              <w:spacing w:line="394" w:lineRule="exact"/>
              <w:jc w:val="right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  <w:p w14:paraId="08EC4939" w14:textId="094E9897" w:rsidR="008D60B1" w:rsidRPr="001B7802" w:rsidRDefault="00E216F1" w:rsidP="00E216F1">
            <w:pPr>
              <w:suppressAutoHyphens/>
              <w:kinsoku w:val="0"/>
              <w:autoSpaceDE w:val="0"/>
              <w:autoSpaceDN w:val="0"/>
              <w:spacing w:line="394" w:lineRule="exact"/>
              <w:jc w:val="right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1B7802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 xml:space="preserve">　年　　月　　日から変更</w:t>
            </w:r>
          </w:p>
        </w:tc>
      </w:tr>
      <w:tr w:rsidR="00E32745" w:rsidRPr="00F765EA" w14:paraId="70B89349" w14:textId="77777777" w:rsidTr="00473A17"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2AD1" w14:textId="7BF315A4" w:rsidR="00E32745" w:rsidRPr="00F765EA" w:rsidRDefault="00E32745" w:rsidP="00F765E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（ふりがな）</w: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Pr="00F765EA">
              <w:rPr>
                <w:rFonts w:ascii="ＭＳ ゴシック" w:eastAsia="ＭＳ ゴシック" w:hAnsi="ＭＳ ゴシック" w:hint="eastAsia"/>
              </w:rPr>
              <w:instrText>薬局名</w:instrTex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Pr="00F765E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</w:instrTex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Pr="00F765EA">
              <w:rPr>
                <w:rFonts w:ascii="ＭＳ ゴシック" w:eastAsia="ＭＳ ゴシック" w:hAnsi="ＭＳ ゴシック" w:hint="eastAsia"/>
              </w:rPr>
              <w:t>薬局名</w: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85CC" w14:textId="77777777" w:rsidR="00E32745" w:rsidRPr="00F765EA" w:rsidRDefault="00E32745" w:rsidP="00F765EA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E32745" w:rsidRPr="00F765EA" w14:paraId="6D703EDE" w14:textId="77777777" w:rsidTr="004750A1"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DCEB" w14:textId="1DD4850C" w:rsidR="00E32745" w:rsidRPr="00F765EA" w:rsidRDefault="00E32745" w:rsidP="00F765E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〒・所在地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B59E" w14:textId="773572FC" w:rsidR="00E32745" w:rsidRPr="00F765EA" w:rsidRDefault="00E32745" w:rsidP="00F765EA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465EAA" w14:paraId="511DD62B" w14:textId="77777777" w:rsidTr="00465EAA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8B4F" w14:textId="77777777" w:rsidR="00465EAA" w:rsidRDefault="00465EA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ゴシック" w:eastAsia="ＭＳ ゴシック" w:hAnsi="ＭＳ ゴシック" w:hint="eastAsia"/>
              </w:rPr>
              <w:instrText>開設者名</w:instrTex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 </w:instrTex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ゴシック" w:eastAsia="ＭＳ ゴシック" w:hAnsi="ＭＳ ゴシック" w:hint="eastAsia"/>
              </w:rPr>
              <w:t>開設者名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2D98" w14:textId="77777777" w:rsidR="00465EAA" w:rsidRDefault="00465EAA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14747" w:rsidRPr="00F765EA" w14:paraId="624947E3" w14:textId="77777777" w:rsidTr="00F765EA"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1601" w14:textId="77777777" w:rsidR="00B14747" w:rsidRPr="00F765EA" w:rsidRDefault="00355356" w:rsidP="00F765E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instrText>電話番号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="00B14747" w:rsidRPr="00F765E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t>電話番号</w: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11FB" w14:textId="77777777" w:rsidR="00B14747" w:rsidRPr="00F765EA" w:rsidRDefault="00B14747" w:rsidP="00F765EA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C06D" w14:textId="77777777" w:rsidR="00B14747" w:rsidRPr="00F765EA" w:rsidRDefault="00355356" w:rsidP="00F765EA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instrText>ＦＡＸ番号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="00B14747" w:rsidRPr="00F765E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t>ＦＡＸ番号</w: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BAFC" w14:textId="77777777" w:rsidR="00B14747" w:rsidRPr="00F765EA" w:rsidRDefault="00B14747" w:rsidP="00F765EA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14747" w:rsidRPr="00F765EA" w14:paraId="57B3F2D6" w14:textId="77777777" w:rsidTr="00F765EA"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57B059" w14:textId="77777777" w:rsidR="00B14747" w:rsidRPr="00F765EA" w:rsidRDefault="00355356" w:rsidP="00F765E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instrText>営業時間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="00B14747" w:rsidRPr="00F765E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t>営業時間</w: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151ADA" w14:textId="77777777" w:rsidR="00B14747" w:rsidRPr="00F765EA" w:rsidRDefault="00B14747" w:rsidP="00F765EA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14747" w:rsidRPr="00F765EA" w14:paraId="75698B6B" w14:textId="77777777" w:rsidTr="00F765EA">
        <w:trPr>
          <w:trHeight w:val="600"/>
        </w:trPr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ED2F" w14:textId="77777777" w:rsidR="00B14747" w:rsidRPr="00F765EA" w:rsidRDefault="00B14747" w:rsidP="00F765EA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</w:tc>
        <w:tc>
          <w:tcPr>
            <w:tcW w:w="710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FE10" w14:textId="77777777" w:rsidR="00B14747" w:rsidRPr="00F765EA" w:rsidRDefault="00B14747" w:rsidP="00EF2AB2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F765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F318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0F23EB" w:rsidRPr="00F765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="00EF2A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765EA">
              <w:rPr>
                <w:rFonts w:ascii="ＭＳ ゴシック" w:eastAsia="ＭＳ ゴシック" w:hAnsi="ＭＳ ゴシック"/>
                <w:sz w:val="20"/>
                <w:szCs w:val="20"/>
              </w:rPr>
              <w:t>9:00</w:t>
            </w:r>
            <w:r w:rsidRPr="00F765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Pr="00F765EA">
              <w:rPr>
                <w:rFonts w:ascii="ＭＳ ゴシック" w:eastAsia="ＭＳ ゴシック" w:hAnsi="ＭＳ ゴシック"/>
                <w:sz w:val="20"/>
                <w:szCs w:val="20"/>
              </w:rPr>
              <w:t>18:00</w:t>
            </w:r>
            <w:r w:rsidRPr="00F765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・土</w:t>
            </w:r>
            <w:r w:rsidRPr="00F765EA">
              <w:rPr>
                <w:rFonts w:ascii="ＭＳ ゴシック" w:eastAsia="ＭＳ ゴシック" w:hAnsi="ＭＳ ゴシック"/>
                <w:sz w:val="20"/>
                <w:szCs w:val="20"/>
              </w:rPr>
              <w:t>9:00</w:t>
            </w:r>
            <w:r w:rsidRPr="00F765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Pr="00F765EA">
              <w:rPr>
                <w:rFonts w:ascii="ＭＳ ゴシック" w:eastAsia="ＭＳ ゴシック" w:hAnsi="ＭＳ ゴシック"/>
                <w:sz w:val="20"/>
                <w:szCs w:val="20"/>
              </w:rPr>
              <w:t>13:00</w:t>
            </w:r>
          </w:p>
        </w:tc>
      </w:tr>
      <w:tr w:rsidR="00B14747" w:rsidRPr="00F765EA" w14:paraId="0C434F6D" w14:textId="77777777" w:rsidTr="00F765EA"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167F61" w14:textId="77777777" w:rsidR="00B14747" w:rsidRPr="00F765EA" w:rsidRDefault="00B14747" w:rsidP="00F765E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hint="eastAsia"/>
              </w:rPr>
              <w:t>休　　　日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321A1A7" w14:textId="77777777" w:rsidR="00B14747" w:rsidRPr="00F765EA" w:rsidRDefault="00B14747" w:rsidP="00F765EA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14747" w:rsidRPr="00F765EA" w14:paraId="72A6B904" w14:textId="77777777" w:rsidTr="00F765EA">
        <w:trPr>
          <w:trHeight w:val="600"/>
        </w:trPr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AE37" w14:textId="77777777" w:rsidR="00B14747" w:rsidRPr="00F765EA" w:rsidRDefault="00B14747" w:rsidP="00F765EA">
            <w:pPr>
              <w:suppressAutoHyphens/>
              <w:kinsoku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</w:tc>
        <w:tc>
          <w:tcPr>
            <w:tcW w:w="710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2E81" w14:textId="77777777" w:rsidR="00B14747" w:rsidRPr="00F765EA" w:rsidRDefault="00B14747" w:rsidP="00F765EA">
            <w:pPr>
              <w:suppressAutoHyphens/>
              <w:kinsoku w:val="0"/>
              <w:autoSpaceDE w:val="0"/>
              <w:autoSpaceDN w:val="0"/>
              <w:spacing w:line="39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F765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日曜・祝祭日</w:t>
            </w:r>
          </w:p>
        </w:tc>
      </w:tr>
      <w:tr w:rsidR="00B14747" w:rsidRPr="00F765EA" w14:paraId="63B08CC6" w14:textId="77777777" w:rsidTr="00F765EA">
        <w:trPr>
          <w:trHeight w:val="60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CA77" w14:textId="77777777" w:rsidR="00B14747" w:rsidRPr="00F765EA" w:rsidRDefault="00355356" w:rsidP="00F765E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instrText>駐車場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,</w:instrText>
            </w:r>
            <w:r w:rsidR="00B14747" w:rsidRPr="00F765EA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</w:instrText>
            </w:r>
            <w:r w:rsidR="00B14747"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instrText>)</w:instrTex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B14747" w:rsidRPr="00F765EA">
              <w:rPr>
                <w:rFonts w:ascii="ＭＳ ゴシック" w:eastAsia="ＭＳ ゴシック" w:hAnsi="ＭＳ ゴシック" w:hint="eastAsia"/>
              </w:rPr>
              <w:t>駐車場</w:t>
            </w:r>
            <w:r w:rsidRPr="00F765EA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DC06" w14:textId="77777777" w:rsidR="00B14747" w:rsidRPr="00F765EA" w:rsidRDefault="00B14747" w:rsidP="00F765EA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765EA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</w:tbl>
    <w:p w14:paraId="632930E3" w14:textId="77777777" w:rsidR="00F765EA" w:rsidRDefault="00B14747" w:rsidP="00F765EA">
      <w:pPr>
        <w:adjustRightInd/>
        <w:spacing w:line="362" w:lineRule="exact"/>
        <w:ind w:leftChars="100" w:left="720" w:hangingChars="200" w:hanging="480"/>
        <w:rPr>
          <w:rFonts w:ascii="ＭＳ ゴシック" w:eastAsia="ＭＳ ゴシック" w:hAnsi="ＭＳ ゴシック"/>
        </w:rPr>
      </w:pPr>
      <w:r w:rsidRPr="00F765EA">
        <w:rPr>
          <w:rFonts w:ascii="ＭＳ ゴシック" w:eastAsia="ＭＳ ゴシック" w:hAnsi="ＭＳ ゴシック" w:hint="eastAsia"/>
        </w:rPr>
        <w:t>※駐車場の台数は、</w:t>
      </w:r>
      <w:r w:rsidR="00F765EA">
        <w:rPr>
          <w:rFonts w:ascii="ＭＳ ゴシック" w:eastAsia="ＭＳ ゴシック" w:hAnsi="ＭＳ ゴシック" w:hint="eastAsia"/>
        </w:rPr>
        <w:t>スーパーマーケット等と共有の場合、「共有」とご記入</w:t>
      </w:r>
      <w:r w:rsidR="00516920">
        <w:rPr>
          <w:rFonts w:ascii="ＭＳ ゴシック" w:eastAsia="ＭＳ ゴシック" w:hAnsi="ＭＳ ゴシック" w:hint="eastAsia"/>
        </w:rPr>
        <w:t>くだ</w:t>
      </w:r>
      <w:r w:rsidR="00F765EA">
        <w:rPr>
          <w:rFonts w:ascii="ＭＳ ゴシック" w:eastAsia="ＭＳ ゴシック" w:hAnsi="ＭＳ ゴシック" w:hint="eastAsia"/>
        </w:rPr>
        <w:t xml:space="preserve">さい。　　</w:t>
      </w:r>
    </w:p>
    <w:p w14:paraId="3E456E26" w14:textId="77777777" w:rsidR="00B14747" w:rsidRDefault="00B14747" w:rsidP="00F765EA">
      <w:pPr>
        <w:adjustRightInd/>
        <w:spacing w:line="362" w:lineRule="exact"/>
        <w:ind w:leftChars="200" w:left="720" w:hangingChars="100" w:hanging="240"/>
        <w:rPr>
          <w:rFonts w:ascii="ＭＳ ゴシック" w:eastAsia="ＭＳ ゴシック" w:hAnsi="ＭＳ ゴシック"/>
        </w:rPr>
      </w:pPr>
      <w:r w:rsidRPr="00F765EA">
        <w:rPr>
          <w:rFonts w:ascii="ＭＳ ゴシック" w:eastAsia="ＭＳ ゴシック" w:hAnsi="ＭＳ ゴシック" w:hint="eastAsia"/>
        </w:rPr>
        <w:t>無い場合は</w:t>
      </w:r>
      <w:r w:rsidR="00F765EA">
        <w:rPr>
          <w:rFonts w:ascii="ＭＳ ゴシック" w:eastAsia="ＭＳ ゴシック" w:hAnsi="ＭＳ ゴシック" w:hint="eastAsia"/>
        </w:rPr>
        <w:t>、</w:t>
      </w:r>
      <w:r w:rsidRPr="00F765EA">
        <w:rPr>
          <w:rFonts w:ascii="ＭＳ ゴシック" w:eastAsia="ＭＳ ゴシック" w:hAnsi="ＭＳ ゴシック" w:hint="eastAsia"/>
        </w:rPr>
        <w:t>空欄で結構です。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62"/>
        <w:gridCol w:w="3017"/>
        <w:gridCol w:w="3496"/>
        <w:gridCol w:w="976"/>
        <w:gridCol w:w="977"/>
      </w:tblGrid>
      <w:tr w:rsidR="00064E2B" w:rsidRPr="00F43272" w14:paraId="1449C3ED" w14:textId="77777777" w:rsidTr="003470EB">
        <w:trPr>
          <w:trHeight w:val="419"/>
        </w:trPr>
        <w:tc>
          <w:tcPr>
            <w:tcW w:w="462" w:type="dxa"/>
            <w:vAlign w:val="center"/>
          </w:tcPr>
          <w:p w14:paraId="33F8F86B" w14:textId="4A5CF4E2" w:rsidR="00064E2B" w:rsidRPr="00F43272" w:rsidRDefault="00064E2B" w:rsidP="00064E2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lastRenderedPageBreak/>
              <w:t>１</w:t>
            </w:r>
          </w:p>
        </w:tc>
        <w:tc>
          <w:tcPr>
            <w:tcW w:w="3017" w:type="dxa"/>
            <w:vAlign w:val="center"/>
          </w:tcPr>
          <w:p w14:paraId="09C37165" w14:textId="081FC19C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Times New Roman" w:hint="eastAsia"/>
              </w:rPr>
              <w:t>管理薬剤師名</w:t>
            </w:r>
          </w:p>
        </w:tc>
        <w:tc>
          <w:tcPr>
            <w:tcW w:w="5449" w:type="dxa"/>
            <w:gridSpan w:val="3"/>
            <w:vAlign w:val="center"/>
          </w:tcPr>
          <w:p w14:paraId="63C4E9CA" w14:textId="77777777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64E2B" w:rsidRPr="00F43272" w14:paraId="13683AEB" w14:textId="77777777" w:rsidTr="003470EB">
        <w:trPr>
          <w:trHeight w:val="419"/>
        </w:trPr>
        <w:tc>
          <w:tcPr>
            <w:tcW w:w="462" w:type="dxa"/>
            <w:vAlign w:val="center"/>
          </w:tcPr>
          <w:p w14:paraId="31C691AC" w14:textId="67226ECE" w:rsidR="00064E2B" w:rsidRPr="00F43272" w:rsidRDefault="00064E2B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017" w:type="dxa"/>
            <w:vAlign w:val="center"/>
          </w:tcPr>
          <w:p w14:paraId="09B3E83E" w14:textId="450F1761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薬局ホームページURL</w:t>
            </w:r>
            <w:r>
              <w:rPr>
                <w:rFonts w:ascii="ＭＳ ゴシック" w:eastAsia="ＭＳ ゴシック" w:hAnsi="ＭＳ ゴシック" w:cs="ＭＳ ゴシック"/>
              </w:rPr>
              <w:br/>
            </w:r>
            <w:r w:rsidRPr="00F43272">
              <w:rPr>
                <w:rFonts w:ascii="ＭＳ ゴシック" w:eastAsia="ＭＳ ゴシック" w:hAnsi="ＭＳ ゴシック" w:cs="ＭＳ ゴシック" w:hint="eastAsia"/>
              </w:rPr>
              <w:t>公式SNS</w:t>
            </w:r>
          </w:p>
        </w:tc>
        <w:tc>
          <w:tcPr>
            <w:tcW w:w="5449" w:type="dxa"/>
            <w:gridSpan w:val="3"/>
            <w:vAlign w:val="center"/>
          </w:tcPr>
          <w:p w14:paraId="10BF3BDD" w14:textId="77777777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64E2B" w:rsidRPr="00F43272" w14:paraId="65EBAC19" w14:textId="77777777" w:rsidTr="003470EB">
        <w:trPr>
          <w:trHeight w:val="419"/>
        </w:trPr>
        <w:tc>
          <w:tcPr>
            <w:tcW w:w="462" w:type="dxa"/>
            <w:vAlign w:val="center"/>
          </w:tcPr>
          <w:p w14:paraId="16503BB8" w14:textId="6D8A248F" w:rsidR="00064E2B" w:rsidRDefault="00064E2B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6513" w:type="dxa"/>
            <w:gridSpan w:val="2"/>
            <w:vAlign w:val="center"/>
          </w:tcPr>
          <w:p w14:paraId="685BB56C" w14:textId="4553411B" w:rsidR="00064E2B" w:rsidRDefault="00064E2B" w:rsidP="00064E2B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Times New Roman" w:hint="eastAsia"/>
              </w:rPr>
              <w:t>開局時間外の相談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6469A11E" w14:textId="76561899" w:rsidR="00064E2B" w:rsidRDefault="00064E2B" w:rsidP="00064E2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可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39EA2073" w14:textId="3F4DB603" w:rsidR="00064E2B" w:rsidRDefault="00064E2B" w:rsidP="00064E2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不可</w:t>
            </w:r>
          </w:p>
        </w:tc>
      </w:tr>
      <w:tr w:rsidR="00064E2B" w:rsidRPr="00F43272" w14:paraId="568B568F" w14:textId="77777777" w:rsidTr="003470EB">
        <w:trPr>
          <w:trHeight w:val="419"/>
        </w:trPr>
        <w:tc>
          <w:tcPr>
            <w:tcW w:w="462" w:type="dxa"/>
            <w:vMerge w:val="restart"/>
            <w:vAlign w:val="center"/>
          </w:tcPr>
          <w:p w14:paraId="7FDFBAB3" w14:textId="4E96E786" w:rsidR="00064E2B" w:rsidRPr="00F43272" w:rsidRDefault="00064E2B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3017" w:type="dxa"/>
            <w:vAlign w:val="center"/>
          </w:tcPr>
          <w:p w14:paraId="03B401AD" w14:textId="77777777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時間外連絡先電話番号</w:t>
            </w:r>
          </w:p>
        </w:tc>
        <w:tc>
          <w:tcPr>
            <w:tcW w:w="5449" w:type="dxa"/>
            <w:gridSpan w:val="3"/>
            <w:vAlign w:val="center"/>
          </w:tcPr>
          <w:p w14:paraId="379E7F6D" w14:textId="77777777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0EBF" w:rsidRPr="00F43272" w14:paraId="336EC78E" w14:textId="77777777" w:rsidTr="003470EB">
        <w:trPr>
          <w:trHeight w:val="89"/>
        </w:trPr>
        <w:tc>
          <w:tcPr>
            <w:tcW w:w="462" w:type="dxa"/>
            <w:vMerge/>
            <w:vAlign w:val="center"/>
          </w:tcPr>
          <w:p w14:paraId="1447BDB8" w14:textId="77777777" w:rsidR="000F0EBF" w:rsidRDefault="000F0EBF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466" w:type="dxa"/>
            <w:gridSpan w:val="4"/>
            <w:vAlign w:val="center"/>
          </w:tcPr>
          <w:p w14:paraId="597688E6" w14:textId="42A1566D" w:rsidR="000F0EBF" w:rsidRPr="00F43272" w:rsidRDefault="000F0EBF" w:rsidP="000F0EB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薬局の電話が転送になる場合も再度ご記入ください。</w:t>
            </w:r>
          </w:p>
        </w:tc>
      </w:tr>
      <w:tr w:rsidR="00064E2B" w:rsidRPr="00F43272" w14:paraId="650A5B45" w14:textId="08B69629" w:rsidTr="003470EB">
        <w:trPr>
          <w:trHeight w:val="268"/>
        </w:trPr>
        <w:tc>
          <w:tcPr>
            <w:tcW w:w="462" w:type="dxa"/>
            <w:vMerge w:val="restart"/>
            <w:vAlign w:val="center"/>
          </w:tcPr>
          <w:p w14:paraId="24E181C4" w14:textId="0E3CD939" w:rsidR="00064E2B" w:rsidRPr="005924B0" w:rsidRDefault="00064E2B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</w:p>
        </w:tc>
        <w:tc>
          <w:tcPr>
            <w:tcW w:w="3017" w:type="dxa"/>
            <w:vMerge w:val="restart"/>
            <w:vAlign w:val="center"/>
          </w:tcPr>
          <w:p w14:paraId="2BAF76D0" w14:textId="38039C88" w:rsidR="00064E2B" w:rsidRDefault="00064E2B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夜間・休日調剤（輪番）等への参加</w:t>
            </w:r>
          </w:p>
        </w:tc>
        <w:tc>
          <w:tcPr>
            <w:tcW w:w="5449" w:type="dxa"/>
            <w:gridSpan w:val="3"/>
            <w:tcBorders>
              <w:bottom w:val="dashSmallGap" w:sz="4" w:space="0" w:color="auto"/>
            </w:tcBorders>
            <w:vAlign w:val="center"/>
          </w:tcPr>
          <w:p w14:paraId="5FAB4CA8" w14:textId="7E94C61F" w:rsidR="00064E2B" w:rsidRPr="00F43272" w:rsidRDefault="00064E2B" w:rsidP="000F0EBF">
            <w:pPr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参加</w:t>
            </w:r>
          </w:p>
        </w:tc>
      </w:tr>
      <w:tr w:rsidR="00064E2B" w:rsidRPr="00F43272" w14:paraId="55BEEB87" w14:textId="77777777" w:rsidTr="003470EB">
        <w:trPr>
          <w:trHeight w:val="93"/>
        </w:trPr>
        <w:tc>
          <w:tcPr>
            <w:tcW w:w="462" w:type="dxa"/>
            <w:vMerge/>
            <w:vAlign w:val="center"/>
          </w:tcPr>
          <w:p w14:paraId="36B599AD" w14:textId="77777777" w:rsidR="00064E2B" w:rsidRDefault="00064E2B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017" w:type="dxa"/>
            <w:vMerge/>
            <w:vAlign w:val="center"/>
          </w:tcPr>
          <w:p w14:paraId="283B7DF8" w14:textId="77777777" w:rsidR="00064E2B" w:rsidRDefault="00064E2B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449" w:type="dxa"/>
            <w:gridSpan w:val="3"/>
            <w:tcBorders>
              <w:top w:val="dashSmallGap" w:sz="4" w:space="0" w:color="auto"/>
            </w:tcBorders>
            <w:vAlign w:val="center"/>
          </w:tcPr>
          <w:p w14:paraId="79DE06FC" w14:textId="3903745B" w:rsidR="00064E2B" w:rsidRDefault="00064E2B" w:rsidP="000F0EBF">
            <w:pPr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不参加・地域に輪番体制なし</w:t>
            </w:r>
          </w:p>
        </w:tc>
      </w:tr>
      <w:tr w:rsidR="002D112D" w:rsidRPr="00F43272" w14:paraId="3A9B9B93" w14:textId="77777777" w:rsidTr="003470EB">
        <w:tc>
          <w:tcPr>
            <w:tcW w:w="462" w:type="dxa"/>
            <w:vAlign w:val="center"/>
          </w:tcPr>
          <w:p w14:paraId="52BEA8ED" w14:textId="1A53DFBD" w:rsidR="002D112D" w:rsidRPr="00F43272" w:rsidRDefault="005924B0" w:rsidP="00064E2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６</w:t>
            </w:r>
          </w:p>
        </w:tc>
        <w:tc>
          <w:tcPr>
            <w:tcW w:w="6513" w:type="dxa"/>
            <w:gridSpan w:val="2"/>
          </w:tcPr>
          <w:p w14:paraId="776360EA" w14:textId="7D98EA50" w:rsidR="002D112D" w:rsidRPr="00F43272" w:rsidRDefault="00286F10" w:rsidP="000F0EB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医療用麻薬</w:t>
            </w:r>
            <w:r w:rsidR="000F0EBF">
              <w:rPr>
                <w:rFonts w:ascii="ＭＳ ゴシック" w:eastAsia="ＭＳ ゴシック" w:hAnsi="ＭＳ ゴシック" w:cs="ＭＳ ゴシック" w:hint="eastAsia"/>
              </w:rPr>
              <w:t>の取扱い</w:t>
            </w:r>
            <w:r w:rsidR="000F0EBF">
              <w:rPr>
                <w:rFonts w:ascii="ＭＳ ゴシック" w:eastAsia="ＭＳ ゴシック" w:hAnsi="ＭＳ ゴシック" w:cs="ＭＳ ゴシック"/>
              </w:rPr>
              <w:br/>
            </w:r>
            <w:r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注射剤を含む医療用麻薬の</w:t>
            </w:r>
            <w:r w:rsidR="00020FA9"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調剤があった際に対応できるか否か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3A89E286" w14:textId="5EC3FDDE" w:rsidR="002D112D" w:rsidRPr="00F43272" w:rsidRDefault="00286F10" w:rsidP="008E009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可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56C40FB6" w14:textId="7EAA491A" w:rsidR="002D112D" w:rsidRPr="00F43272" w:rsidRDefault="00286F10" w:rsidP="008E009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不可</w:t>
            </w:r>
          </w:p>
        </w:tc>
      </w:tr>
      <w:tr w:rsidR="002D112D" w:rsidRPr="00F43272" w14:paraId="7CC4FC0F" w14:textId="77777777" w:rsidTr="003470EB">
        <w:tc>
          <w:tcPr>
            <w:tcW w:w="462" w:type="dxa"/>
            <w:vAlign w:val="center"/>
          </w:tcPr>
          <w:p w14:paraId="7EAC23CD" w14:textId="0C2309CF" w:rsidR="002D112D" w:rsidRPr="00F43272" w:rsidRDefault="005924B0" w:rsidP="00064E2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７</w:t>
            </w:r>
          </w:p>
        </w:tc>
        <w:tc>
          <w:tcPr>
            <w:tcW w:w="6513" w:type="dxa"/>
            <w:gridSpan w:val="2"/>
          </w:tcPr>
          <w:p w14:paraId="2CE661AA" w14:textId="6E620841" w:rsidR="002D112D" w:rsidRPr="00F43272" w:rsidRDefault="000F0EBF" w:rsidP="000F0EB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0F0EBF">
              <w:rPr>
                <w:rFonts w:ascii="ＭＳ ゴシック" w:eastAsia="ＭＳ ゴシック" w:hAnsi="ＭＳ ゴシック" w:cs="ＭＳ ゴシック" w:hint="eastAsia"/>
              </w:rPr>
              <w:t>医療材料・衛生材料</w:t>
            </w:r>
            <w:r>
              <w:rPr>
                <w:rFonts w:ascii="ＭＳ ゴシック" w:eastAsia="ＭＳ ゴシック" w:hAnsi="ＭＳ ゴシック" w:cs="ＭＳ ゴシック" w:hint="eastAsia"/>
              </w:rPr>
              <w:t>の取扱い</w:t>
            </w:r>
            <w:r>
              <w:rPr>
                <w:rFonts w:ascii="ＭＳ ゴシック" w:eastAsia="ＭＳ ゴシック" w:hAnsi="ＭＳ ゴシック" w:cs="ＭＳ ゴシック"/>
              </w:rPr>
              <w:br/>
            </w:r>
            <w:r w:rsidR="00020FA9"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「衛生材料</w:t>
            </w:r>
            <w:r w:rsidR="002E281C"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（ガーゼやサージカルテープ</w:t>
            </w:r>
            <w:r w:rsidR="00F4675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等</w:t>
            </w:r>
            <w:r w:rsidR="002E281C"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</w:t>
            </w:r>
            <w:r w:rsidR="00020FA9"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」「保険医療材料</w:t>
            </w:r>
            <w:r w:rsidR="002E281C"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（フィルムドレッシング材</w:t>
            </w:r>
            <w:r w:rsidR="00F4675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等</w:t>
            </w:r>
            <w:r w:rsidR="002E281C"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</w:t>
            </w:r>
            <w:r w:rsidR="00020FA9" w:rsidRPr="000F0EB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」の提供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が</w:t>
            </w:r>
            <w:r w:rsidR="00F4675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指示された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場合の対応可否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1D3D89B5" w14:textId="1D5DEE8F" w:rsidR="002D112D" w:rsidRPr="00F43272" w:rsidRDefault="00286F10" w:rsidP="008E009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可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5CD89B27" w14:textId="40CCB1A3" w:rsidR="002D112D" w:rsidRPr="00F43272" w:rsidRDefault="00286F10" w:rsidP="008E009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不可</w:t>
            </w:r>
          </w:p>
        </w:tc>
      </w:tr>
      <w:tr w:rsidR="00D837F9" w:rsidRPr="00F43272" w14:paraId="137A1C09" w14:textId="77777777" w:rsidTr="003470EB">
        <w:trPr>
          <w:trHeight w:val="253"/>
        </w:trPr>
        <w:tc>
          <w:tcPr>
            <w:tcW w:w="462" w:type="dxa"/>
            <w:vMerge w:val="restart"/>
            <w:vAlign w:val="center"/>
          </w:tcPr>
          <w:p w14:paraId="2C06C3EF" w14:textId="505869F7" w:rsidR="00D837F9" w:rsidRPr="00064E2B" w:rsidRDefault="00D837F9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８</w:t>
            </w:r>
          </w:p>
        </w:tc>
        <w:tc>
          <w:tcPr>
            <w:tcW w:w="6513" w:type="dxa"/>
            <w:gridSpan w:val="2"/>
          </w:tcPr>
          <w:p w14:paraId="1A9784AA" w14:textId="41E395EE" w:rsidR="00D837F9" w:rsidRPr="00F43272" w:rsidRDefault="00D837F9" w:rsidP="000F0EB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高度管理医療機器</w:t>
            </w:r>
            <w:r>
              <w:rPr>
                <w:rFonts w:ascii="ＭＳ ゴシック" w:eastAsia="ＭＳ ゴシック" w:hAnsi="ＭＳ ゴシック" w:cs="ＭＳ ゴシック" w:hint="eastAsia"/>
              </w:rPr>
              <w:t>の販売業　許可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460C5F28" w14:textId="77777777" w:rsidR="00D837F9" w:rsidRPr="00F43272" w:rsidRDefault="00D837F9" w:rsidP="008E009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有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5C5A68FA" w14:textId="28E50B9A" w:rsidR="00D837F9" w:rsidRPr="00F43272" w:rsidRDefault="00D837F9" w:rsidP="008E009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無</w:t>
            </w:r>
          </w:p>
        </w:tc>
      </w:tr>
      <w:tr w:rsidR="00D837F9" w:rsidRPr="00F43272" w14:paraId="14BA52D5" w14:textId="77777777" w:rsidTr="003470EB">
        <w:trPr>
          <w:trHeight w:val="253"/>
        </w:trPr>
        <w:tc>
          <w:tcPr>
            <w:tcW w:w="462" w:type="dxa"/>
            <w:vMerge/>
            <w:vAlign w:val="center"/>
          </w:tcPr>
          <w:p w14:paraId="7836B044" w14:textId="333A5E7D" w:rsidR="00D837F9" w:rsidRPr="00F43272" w:rsidRDefault="00D837F9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513" w:type="dxa"/>
            <w:gridSpan w:val="2"/>
          </w:tcPr>
          <w:p w14:paraId="65151A89" w14:textId="52FBB017" w:rsidR="00D837F9" w:rsidRPr="00F43272" w:rsidRDefault="00D837F9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高度管理医療機器の</w:t>
            </w:r>
            <w:r>
              <w:rPr>
                <w:rFonts w:ascii="ＭＳ ゴシック" w:eastAsia="ＭＳ ゴシック" w:hAnsi="ＭＳ ゴシック" w:cs="ＭＳ ゴシック" w:hint="eastAsia"/>
              </w:rPr>
              <w:t>貸与業　許可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30DAAD7C" w14:textId="77777777" w:rsidR="00D837F9" w:rsidRPr="00F43272" w:rsidRDefault="00D837F9" w:rsidP="008E0099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有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44734211" w14:textId="3394ACA3" w:rsidR="00D837F9" w:rsidRPr="00F43272" w:rsidRDefault="00D837F9" w:rsidP="008E0099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無</w:t>
            </w:r>
          </w:p>
        </w:tc>
      </w:tr>
      <w:tr w:rsidR="008F5323" w:rsidRPr="00F43272" w14:paraId="7558A840" w14:textId="4F2A8A34" w:rsidTr="003470EB">
        <w:trPr>
          <w:trHeight w:val="70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4E92373F" w14:textId="12A131E1" w:rsidR="008F5323" w:rsidRPr="00F43272" w:rsidRDefault="005924B0" w:rsidP="00064E2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９</w:t>
            </w:r>
          </w:p>
        </w:tc>
        <w:tc>
          <w:tcPr>
            <w:tcW w:w="6513" w:type="dxa"/>
            <w:gridSpan w:val="2"/>
          </w:tcPr>
          <w:p w14:paraId="5A5E4BA5" w14:textId="2A39D6E3" w:rsidR="008F5323" w:rsidRPr="00D837F9" w:rsidRDefault="00F16616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感染症法に基づく</w:t>
            </w:r>
            <w:r w:rsidR="008F5323">
              <w:rPr>
                <w:rFonts w:ascii="ＭＳ ゴシック" w:eastAsia="ＭＳ ゴシック" w:hAnsi="ＭＳ ゴシック" w:cs="ＭＳ ゴシック" w:hint="eastAsia"/>
              </w:rPr>
              <w:t>広島県知事による第二種協定指定医療機関への指定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12D44B47" w14:textId="173AC274" w:rsidR="008F5323" w:rsidRPr="00F43272" w:rsidRDefault="008F5323" w:rsidP="008E009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有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2E04C874" w14:textId="494189EC" w:rsidR="008F5323" w:rsidRPr="00F43272" w:rsidRDefault="008F5323" w:rsidP="008E009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無</w:t>
            </w:r>
          </w:p>
        </w:tc>
      </w:tr>
      <w:tr w:rsidR="008F5323" w:rsidRPr="00F43272" w14:paraId="1D1718D6" w14:textId="36E4BEA9" w:rsidTr="003470EB">
        <w:trPr>
          <w:trHeight w:val="7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B87B3" w14:textId="133C5D5E" w:rsidR="008F5323" w:rsidRPr="00F43272" w:rsidRDefault="005924B0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10</w:t>
            </w:r>
          </w:p>
        </w:tc>
        <w:tc>
          <w:tcPr>
            <w:tcW w:w="6513" w:type="dxa"/>
            <w:gridSpan w:val="2"/>
          </w:tcPr>
          <w:p w14:paraId="37D1BFF6" w14:textId="2381BF97" w:rsidR="008F5323" w:rsidRPr="00F43272" w:rsidRDefault="008F532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オンライン服薬指導</w:t>
            </w:r>
            <w:r w:rsidR="000F0EBF">
              <w:rPr>
                <w:rFonts w:ascii="ＭＳ ゴシック" w:eastAsia="ＭＳ ゴシック" w:hAnsi="ＭＳ ゴシック" w:cs="ＭＳ ゴシック" w:hint="eastAsia"/>
              </w:rPr>
              <w:t>への対応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08937C60" w14:textId="31024CF1" w:rsidR="008F5323" w:rsidRPr="00F43272" w:rsidRDefault="008F5323" w:rsidP="008E0099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可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00731FD5" w14:textId="57D65E01" w:rsidR="008F5323" w:rsidRPr="00F43272" w:rsidRDefault="008F5323" w:rsidP="008E0099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不可</w:t>
            </w:r>
          </w:p>
        </w:tc>
      </w:tr>
      <w:tr w:rsidR="008F5323" w:rsidRPr="00F43272" w14:paraId="4FCE3997" w14:textId="317D5020" w:rsidTr="003470EB">
        <w:trPr>
          <w:trHeight w:val="70"/>
        </w:trPr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234B4307" w14:textId="7AF7BEFA" w:rsidR="008F5323" w:rsidRPr="00F43272" w:rsidRDefault="005924B0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11</w:t>
            </w:r>
          </w:p>
        </w:tc>
        <w:tc>
          <w:tcPr>
            <w:tcW w:w="6513" w:type="dxa"/>
            <w:gridSpan w:val="2"/>
          </w:tcPr>
          <w:p w14:paraId="195729D4" w14:textId="439FBB4D" w:rsidR="008F5323" w:rsidRPr="00F43272" w:rsidRDefault="008F532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要指導医薬品・一般用医薬品の取扱い品目数（おおよそ）</w:t>
            </w:r>
          </w:p>
        </w:tc>
        <w:tc>
          <w:tcPr>
            <w:tcW w:w="1953" w:type="dxa"/>
            <w:gridSpan w:val="2"/>
            <w:vAlign w:val="center"/>
          </w:tcPr>
          <w:p w14:paraId="2F77A9B4" w14:textId="6F916566" w:rsidR="008F5323" w:rsidRPr="00F43272" w:rsidRDefault="008F5323" w:rsidP="00064E2B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品目</w:t>
            </w:r>
          </w:p>
        </w:tc>
      </w:tr>
      <w:tr w:rsidR="008C0E74" w:rsidRPr="00F43272" w14:paraId="53F20BEB" w14:textId="77777777" w:rsidTr="003470EB">
        <w:trPr>
          <w:trHeight w:val="70"/>
        </w:trPr>
        <w:tc>
          <w:tcPr>
            <w:tcW w:w="462" w:type="dxa"/>
            <w:vAlign w:val="center"/>
          </w:tcPr>
          <w:p w14:paraId="3B224C05" w14:textId="0EEA67DE" w:rsidR="008C0E74" w:rsidRPr="00F43272" w:rsidRDefault="005924B0" w:rsidP="00064E2B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12</w:t>
            </w:r>
          </w:p>
        </w:tc>
        <w:tc>
          <w:tcPr>
            <w:tcW w:w="6513" w:type="dxa"/>
            <w:gridSpan w:val="2"/>
          </w:tcPr>
          <w:p w14:paraId="2DCB313C" w14:textId="61E162B2" w:rsidR="008C0E74" w:rsidRPr="00F43272" w:rsidRDefault="008F532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新型コロナウィルス抗原定性検査キット</w:t>
            </w:r>
            <w:r w:rsidR="002E281C">
              <w:rPr>
                <w:rFonts w:ascii="ＭＳ ゴシック" w:eastAsia="ＭＳ ゴシック" w:hAnsi="ＭＳ ゴシック" w:cs="ＭＳ ゴシック" w:hint="eastAsia"/>
              </w:rPr>
              <w:t>（もしくは</w:t>
            </w:r>
            <w:r>
              <w:rPr>
                <w:rFonts w:ascii="ＭＳ ゴシック" w:eastAsia="ＭＳ ゴシック" w:hAnsi="ＭＳ ゴシック" w:cs="ＭＳ ゴシック" w:hint="eastAsia"/>
              </w:rPr>
              <w:t>コロナ・インフルの同時検査キット</w:t>
            </w:r>
            <w:r w:rsidR="002E281C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="006B1C3D">
              <w:rPr>
                <w:rFonts w:ascii="ＭＳ ゴシック" w:eastAsia="ＭＳ ゴシック" w:hAnsi="ＭＳ ゴシック" w:cs="ＭＳ ゴシック" w:hint="eastAsia"/>
              </w:rPr>
              <w:t>の取扱い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672CA755" w14:textId="04CD87AF" w:rsidR="008C0E74" w:rsidRPr="00F43272" w:rsidRDefault="006B1C3D" w:rsidP="008E0099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有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371C4E3B" w14:textId="41D648A5" w:rsidR="008C0E74" w:rsidRPr="00F43272" w:rsidRDefault="006B1C3D" w:rsidP="008E0099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無</w:t>
            </w:r>
          </w:p>
        </w:tc>
      </w:tr>
      <w:tr w:rsidR="008C0E74" w:rsidRPr="00F43272" w14:paraId="1FFAA915" w14:textId="77777777" w:rsidTr="003470EB">
        <w:trPr>
          <w:trHeight w:val="70"/>
        </w:trPr>
        <w:tc>
          <w:tcPr>
            <w:tcW w:w="462" w:type="dxa"/>
            <w:vAlign w:val="center"/>
          </w:tcPr>
          <w:p w14:paraId="296E39EC" w14:textId="6DE0AF4F" w:rsidR="008C0E74" w:rsidRPr="00C4701A" w:rsidRDefault="00CF7AFD" w:rsidP="00064E2B">
            <w:pPr>
              <w:snapToGrid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4701A">
              <w:rPr>
                <w:rFonts w:asciiTheme="majorEastAsia" w:eastAsiaTheme="majorEastAsia" w:hAnsiTheme="majorEastAsia" w:cs="ＭＳ ゴシック" w:hint="eastAsia"/>
              </w:rPr>
              <w:t>1</w:t>
            </w:r>
            <w:r w:rsidR="005924B0" w:rsidRPr="00C4701A">
              <w:rPr>
                <w:rFonts w:asciiTheme="majorEastAsia" w:eastAsiaTheme="majorEastAsia" w:hAnsiTheme="majorEastAsia" w:cs="ＭＳ ゴシック" w:hint="eastAsia"/>
              </w:rPr>
              <w:t>3</w:t>
            </w:r>
          </w:p>
        </w:tc>
        <w:tc>
          <w:tcPr>
            <w:tcW w:w="6513" w:type="dxa"/>
            <w:gridSpan w:val="2"/>
          </w:tcPr>
          <w:p w14:paraId="04B0D46A" w14:textId="1E942BD2" w:rsidR="008C0E74" w:rsidRPr="00C4701A" w:rsidRDefault="006B1C3D" w:rsidP="000F0EBF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  <w:r w:rsidRPr="00C4701A">
              <w:rPr>
                <w:rFonts w:asciiTheme="majorEastAsia" w:eastAsiaTheme="majorEastAsia" w:hAnsiTheme="majorEastAsia" w:cs="ＭＳ ゴシック" w:hint="eastAsia"/>
              </w:rPr>
              <w:t>緊急避妊薬</w:t>
            </w:r>
            <w:r w:rsidR="000F0EBF">
              <w:rPr>
                <w:rFonts w:asciiTheme="majorEastAsia" w:eastAsiaTheme="majorEastAsia" w:hAnsiTheme="majorEastAsia" w:cs="ＭＳ ゴシック" w:hint="eastAsia"/>
              </w:rPr>
              <w:t>の</w:t>
            </w:r>
            <w:r w:rsidRPr="00C4701A">
              <w:rPr>
                <w:rFonts w:asciiTheme="majorEastAsia" w:eastAsiaTheme="majorEastAsia" w:hAnsiTheme="majorEastAsia" w:cs="ＭＳ ゴシック" w:hint="eastAsia"/>
              </w:rPr>
              <w:t>調剤</w:t>
            </w: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0ED18EC9" w14:textId="169490BD" w:rsidR="008C0E74" w:rsidRPr="00C4701A" w:rsidRDefault="00381E46" w:rsidP="008E0099">
            <w:pPr>
              <w:snapToGrid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4701A">
              <w:rPr>
                <w:rFonts w:asciiTheme="majorEastAsia" w:eastAsiaTheme="majorEastAsia" w:hAnsiTheme="majorEastAsia" w:cs="ＭＳ ゴシック" w:hint="eastAsia"/>
              </w:rPr>
              <w:t>可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185F6D8E" w14:textId="793350F6" w:rsidR="008C0E74" w:rsidRPr="00C4701A" w:rsidRDefault="00381E46" w:rsidP="008E0099">
            <w:pPr>
              <w:snapToGrid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4701A">
              <w:rPr>
                <w:rFonts w:asciiTheme="majorEastAsia" w:eastAsiaTheme="majorEastAsia" w:hAnsiTheme="majorEastAsia" w:cs="ＭＳ ゴシック" w:hint="eastAsia"/>
              </w:rPr>
              <w:t>不可</w:t>
            </w:r>
          </w:p>
        </w:tc>
      </w:tr>
      <w:tr w:rsidR="006B1C3D" w:rsidRPr="00F43272" w14:paraId="79AE0791" w14:textId="64036E41" w:rsidTr="003470EB">
        <w:trPr>
          <w:trHeight w:val="432"/>
        </w:trPr>
        <w:tc>
          <w:tcPr>
            <w:tcW w:w="462" w:type="dxa"/>
            <w:vAlign w:val="center"/>
          </w:tcPr>
          <w:p w14:paraId="22513BDE" w14:textId="565CC54A" w:rsidR="006B1C3D" w:rsidRPr="00C4701A" w:rsidRDefault="006B1C3D" w:rsidP="00064E2B">
            <w:pPr>
              <w:snapToGrid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4701A">
              <w:rPr>
                <w:rFonts w:asciiTheme="majorEastAsia" w:eastAsiaTheme="majorEastAsia" w:hAnsiTheme="majorEastAsia" w:cs="ＭＳ ゴシック" w:hint="eastAsia"/>
              </w:rPr>
              <w:t>1</w:t>
            </w:r>
            <w:r w:rsidR="005924B0" w:rsidRPr="00C4701A">
              <w:rPr>
                <w:rFonts w:asciiTheme="majorEastAsia" w:eastAsiaTheme="majorEastAsia" w:hAnsiTheme="majorEastAsia" w:cs="ＭＳ ゴシック" w:hint="eastAsia"/>
              </w:rPr>
              <w:t>4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  <w:vAlign w:val="center"/>
          </w:tcPr>
          <w:p w14:paraId="290FF900" w14:textId="3561D302" w:rsidR="006B1C3D" w:rsidRPr="00C4701A" w:rsidRDefault="006B1C3D" w:rsidP="000F0EBF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  <w:r w:rsidRPr="00C4701A">
              <w:rPr>
                <w:rFonts w:asciiTheme="majorEastAsia" w:eastAsiaTheme="majorEastAsia" w:hAnsiTheme="majorEastAsia" w:cs="ＭＳ ゴシック" w:hint="eastAsia"/>
              </w:rPr>
              <w:t>オンライン診療に伴う緊急避妊薬の調剤</w:t>
            </w:r>
          </w:p>
          <w:p w14:paraId="67FAED12" w14:textId="25866AF4" w:rsidR="006B1C3D" w:rsidRPr="00C4701A" w:rsidRDefault="006B1C3D" w:rsidP="000F0EBF">
            <w:pPr>
              <w:snapToGrid w:val="0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dashSmallGap" w:sz="4" w:space="0" w:color="auto"/>
            </w:tcBorders>
            <w:vAlign w:val="center"/>
          </w:tcPr>
          <w:p w14:paraId="2065BA6F" w14:textId="6B7C2BD0" w:rsidR="006B1C3D" w:rsidRPr="00C4701A" w:rsidRDefault="006B1C3D" w:rsidP="008E0099">
            <w:pPr>
              <w:snapToGrid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4701A">
              <w:rPr>
                <w:rFonts w:asciiTheme="majorEastAsia" w:eastAsiaTheme="majorEastAsia" w:hAnsiTheme="majorEastAsia" w:cs="ＭＳ ゴシック" w:hint="eastAsia"/>
              </w:rPr>
              <w:t>可</w:t>
            </w:r>
          </w:p>
        </w:tc>
        <w:tc>
          <w:tcPr>
            <w:tcW w:w="977" w:type="dxa"/>
            <w:tcBorders>
              <w:left w:val="dashSmallGap" w:sz="4" w:space="0" w:color="auto"/>
            </w:tcBorders>
            <w:vAlign w:val="center"/>
          </w:tcPr>
          <w:p w14:paraId="72A9A055" w14:textId="727B27D9" w:rsidR="006B1C3D" w:rsidRPr="00C4701A" w:rsidRDefault="006B1C3D" w:rsidP="008E0099">
            <w:pPr>
              <w:snapToGrid w:val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4701A">
              <w:rPr>
                <w:rFonts w:asciiTheme="majorEastAsia" w:eastAsiaTheme="majorEastAsia" w:hAnsiTheme="majorEastAsia" w:cs="ＭＳ ゴシック" w:hint="eastAsia"/>
              </w:rPr>
              <w:t>不可</w:t>
            </w:r>
          </w:p>
        </w:tc>
      </w:tr>
    </w:tbl>
    <w:p w14:paraId="4089904A" w14:textId="491513E8" w:rsidR="00F46752" w:rsidRDefault="00F46752"/>
    <w:p w14:paraId="28FA983B" w14:textId="77777777" w:rsidR="001D0CDC" w:rsidRDefault="001D0CDC"/>
    <w:p w14:paraId="3E7A93A8" w14:textId="77777777" w:rsidR="001D0CDC" w:rsidRDefault="001D0CDC"/>
    <w:p w14:paraId="57CC087E" w14:textId="77777777" w:rsidR="001D0CDC" w:rsidRDefault="001D0CDC"/>
    <w:p w14:paraId="34B58DA4" w14:textId="77777777" w:rsidR="001D0CDC" w:rsidRDefault="001D0CDC"/>
    <w:p w14:paraId="205518EA" w14:textId="77777777" w:rsidR="001D0CDC" w:rsidRDefault="001D0CDC"/>
    <w:p w14:paraId="310AE7DB" w14:textId="77777777" w:rsidR="001D0CDC" w:rsidRDefault="001D0CDC"/>
    <w:p w14:paraId="29019ACC" w14:textId="77777777" w:rsidR="001D0CDC" w:rsidRDefault="001D0CDC"/>
    <w:p w14:paraId="4D6412F0" w14:textId="77777777" w:rsidR="00C14B44" w:rsidRDefault="00C14B44"/>
    <w:p w14:paraId="4E7CCA9E" w14:textId="77777777" w:rsidR="00E216F1" w:rsidRDefault="00E216F1"/>
    <w:p w14:paraId="5D029DFE" w14:textId="77777777" w:rsidR="00E216F1" w:rsidRDefault="00E216F1"/>
    <w:p w14:paraId="23734F03" w14:textId="77777777" w:rsidR="00E216F1" w:rsidRDefault="00E216F1"/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89"/>
        <w:gridCol w:w="4219"/>
        <w:gridCol w:w="2239"/>
        <w:gridCol w:w="990"/>
        <w:gridCol w:w="43"/>
        <w:gridCol w:w="948"/>
      </w:tblGrid>
      <w:tr w:rsidR="00327992" w:rsidRPr="00F43272" w14:paraId="6C8F3B04" w14:textId="5F1F9552" w:rsidTr="00924EAC">
        <w:trPr>
          <w:trHeight w:val="413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4ACDFA50" w14:textId="1ABB3764" w:rsidR="00327992" w:rsidRPr="00C4701A" w:rsidRDefault="00F54AA5" w:rsidP="000F0EBF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lastRenderedPageBreak/>
              <w:br w:type="page"/>
            </w:r>
            <w:r w:rsidR="00327992" w:rsidRPr="00C4701A">
              <w:rPr>
                <w:rFonts w:asciiTheme="majorEastAsia" w:eastAsiaTheme="majorEastAsia" w:hAnsiTheme="majorEastAsia" w:cs="ＭＳ ゴシック"/>
              </w:rPr>
              <w:t>1</w:t>
            </w:r>
            <w:r w:rsidR="005924B0" w:rsidRPr="00C4701A">
              <w:rPr>
                <w:rFonts w:asciiTheme="majorEastAsia" w:eastAsiaTheme="majorEastAsia" w:hAnsiTheme="majorEastAsia" w:cs="ＭＳ ゴシック" w:hint="eastAsia"/>
              </w:rPr>
              <w:t>5</w:t>
            </w:r>
          </w:p>
        </w:tc>
        <w:tc>
          <w:tcPr>
            <w:tcW w:w="6458" w:type="dxa"/>
            <w:gridSpan w:val="2"/>
            <w:vAlign w:val="center"/>
          </w:tcPr>
          <w:p w14:paraId="1052F9CA" w14:textId="04E8C4A7" w:rsidR="005924B0" w:rsidRPr="00C4701A" w:rsidRDefault="005924B0" w:rsidP="000F0EBF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ajorEastAsia" w:eastAsiaTheme="majorEastAsia" w:hAnsiTheme="majorEastAsia" w:cs="ＭＳ Ｐゴシック"/>
                <w:color w:val="202124"/>
                <w:sz w:val="22"/>
                <w:szCs w:val="22"/>
                <w:shd w:val="clear" w:color="auto" w:fill="FFFFFF"/>
              </w:rPr>
            </w:pPr>
            <w:r w:rsidRPr="00C4701A">
              <w:rPr>
                <w:rFonts w:asciiTheme="majorEastAsia" w:eastAsiaTheme="majorEastAsia" w:hAnsiTheme="majorEastAsia" w:cs="ＭＳ Ｐゴシック" w:hint="eastAsia"/>
                <w:color w:val="202124"/>
                <w:sz w:val="22"/>
                <w:szCs w:val="22"/>
                <w:shd w:val="clear" w:color="auto" w:fill="FFFFFF"/>
              </w:rPr>
              <w:t>在宅業務</w:t>
            </w:r>
          </w:p>
          <w:p w14:paraId="5B08B6C3" w14:textId="7FAE7317" w:rsidR="00327992" w:rsidRPr="00C4701A" w:rsidRDefault="005924B0" w:rsidP="000F0EBF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Theme="majorEastAsia" w:eastAsiaTheme="majorEastAsia" w:hAnsiTheme="majorEastAsia" w:cs="ＭＳ ゴシック"/>
              </w:rPr>
            </w:pPr>
            <w:r w:rsidRPr="005924B0">
              <w:rPr>
                <w:rFonts w:asciiTheme="majorEastAsia" w:eastAsiaTheme="majorEastAsia" w:hAnsiTheme="majorEastAsia" w:cs="ＭＳ Ｐゴシック"/>
                <w:color w:val="202124"/>
                <w:sz w:val="16"/>
                <w:szCs w:val="16"/>
                <w:shd w:val="clear" w:color="auto" w:fill="FFFFFF"/>
              </w:rPr>
              <w:t>各種届出を行っており、在宅業務の依頼があった際に対応できる場合は可と</w:t>
            </w:r>
            <w:r w:rsidR="000F0EBF">
              <w:rPr>
                <w:rFonts w:asciiTheme="majorEastAsia" w:eastAsiaTheme="majorEastAsia" w:hAnsiTheme="majorEastAsia" w:cs="ＭＳ Ｐゴシック" w:hint="eastAsia"/>
                <w:color w:val="202124"/>
                <w:sz w:val="16"/>
                <w:szCs w:val="16"/>
                <w:shd w:val="clear" w:color="auto" w:fill="FFFFFF"/>
              </w:rPr>
              <w:t>してください。</w:t>
            </w:r>
          </w:p>
        </w:tc>
        <w:tc>
          <w:tcPr>
            <w:tcW w:w="990" w:type="dxa"/>
            <w:tcBorders>
              <w:right w:val="dashSmallGap" w:sz="4" w:space="0" w:color="auto"/>
            </w:tcBorders>
            <w:vAlign w:val="center"/>
          </w:tcPr>
          <w:p w14:paraId="78583FA9" w14:textId="4B4D95EB" w:rsidR="00327992" w:rsidRPr="000578F3" w:rsidRDefault="005924B0" w:rsidP="000F0EBF">
            <w:pPr>
              <w:snapToGrid w:val="0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可</w:t>
            </w:r>
          </w:p>
        </w:tc>
        <w:tc>
          <w:tcPr>
            <w:tcW w:w="991" w:type="dxa"/>
            <w:gridSpan w:val="2"/>
            <w:tcBorders>
              <w:left w:val="dashSmallGap" w:sz="4" w:space="0" w:color="auto"/>
            </w:tcBorders>
            <w:vAlign w:val="center"/>
          </w:tcPr>
          <w:p w14:paraId="59B04C1F" w14:textId="59CF7475" w:rsidR="00327992" w:rsidRPr="000578F3" w:rsidRDefault="005924B0" w:rsidP="000F0EBF">
            <w:pPr>
              <w:snapToGrid w:val="0"/>
              <w:ind w:left="12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不可</w:t>
            </w:r>
          </w:p>
        </w:tc>
      </w:tr>
      <w:tr w:rsidR="00E216F1" w:rsidRPr="00E216F1" w14:paraId="5E275D5E" w14:textId="77777777" w:rsidTr="00B60E54">
        <w:trPr>
          <w:trHeight w:val="413"/>
        </w:trPr>
        <w:tc>
          <w:tcPr>
            <w:tcW w:w="8928" w:type="dxa"/>
            <w:gridSpan w:val="6"/>
            <w:vAlign w:val="center"/>
          </w:tcPr>
          <w:p w14:paraId="2FD01E4E" w14:textId="28A09CB1" w:rsidR="00C14B44" w:rsidRPr="00E216F1" w:rsidRDefault="00C14B44" w:rsidP="00B60E54">
            <w:pPr>
              <w:snapToGrid w:val="0"/>
              <w:ind w:left="12"/>
              <w:rPr>
                <w:rFonts w:asciiTheme="majorEastAsia" w:eastAsiaTheme="majorEastAsia" w:hAnsiTheme="majorEastAsia" w:cs="ＭＳ ゴシック"/>
                <w:b/>
                <w:bCs/>
                <w:color w:val="auto"/>
              </w:rPr>
            </w:pPr>
            <w:r w:rsidRPr="00E216F1">
              <w:rPr>
                <w:rFonts w:asciiTheme="majorEastAsia" w:eastAsiaTheme="majorEastAsia" w:hAnsiTheme="majorEastAsia" w:cs="ＭＳ ゴシック" w:hint="eastAsia"/>
                <w:b/>
                <w:bCs/>
                <w:color w:val="auto"/>
              </w:rPr>
              <w:t>16～23番は15番の設問で在宅業務「可」に変更された場合</w:t>
            </w:r>
            <w:r w:rsidR="00687BDC">
              <w:rPr>
                <w:rFonts w:asciiTheme="majorEastAsia" w:eastAsiaTheme="majorEastAsia" w:hAnsiTheme="majorEastAsia" w:cs="ＭＳ ゴシック" w:hint="eastAsia"/>
                <w:b/>
                <w:bCs/>
                <w:color w:val="auto"/>
              </w:rPr>
              <w:t>や届出内容に変更があった場合</w:t>
            </w:r>
            <w:r w:rsidRPr="00E216F1">
              <w:rPr>
                <w:rFonts w:asciiTheme="majorEastAsia" w:eastAsiaTheme="majorEastAsia" w:hAnsiTheme="majorEastAsia" w:cs="ＭＳ ゴシック" w:hint="eastAsia"/>
                <w:b/>
                <w:bCs/>
                <w:color w:val="auto"/>
              </w:rPr>
              <w:t>に回答してください</w:t>
            </w:r>
            <w:r w:rsidR="00820695">
              <w:rPr>
                <w:rFonts w:asciiTheme="majorEastAsia" w:eastAsiaTheme="majorEastAsia" w:hAnsiTheme="majorEastAsia" w:cs="ＭＳ ゴシック" w:hint="eastAsia"/>
                <w:b/>
                <w:bCs/>
                <w:color w:val="auto"/>
              </w:rPr>
              <w:t>。</w:t>
            </w:r>
          </w:p>
        </w:tc>
      </w:tr>
      <w:tr w:rsidR="00064E2B" w:rsidRPr="00F43272" w14:paraId="53C81DD3" w14:textId="1A49CD4C" w:rsidTr="00924EAC">
        <w:trPr>
          <w:trHeight w:val="102"/>
        </w:trPr>
        <w:tc>
          <w:tcPr>
            <w:tcW w:w="489" w:type="dxa"/>
            <w:vMerge w:val="restart"/>
            <w:vAlign w:val="center"/>
          </w:tcPr>
          <w:p w14:paraId="4DD7F5C6" w14:textId="50167924" w:rsidR="00064E2B" w:rsidRPr="00C4701A" w:rsidRDefault="00064E2B" w:rsidP="000F0EBF">
            <w:pPr>
              <w:snapToGrid w:val="0"/>
              <w:rPr>
                <w:rFonts w:asciiTheme="majorEastAsia" w:eastAsiaTheme="majorEastAsia" w:hAnsiTheme="majorEastAsia" w:cs="Times New Roman"/>
              </w:rPr>
            </w:pPr>
            <w:r w:rsidRPr="00C4701A">
              <w:rPr>
                <w:rFonts w:asciiTheme="majorEastAsia" w:eastAsiaTheme="majorEastAsia" w:hAnsiTheme="majorEastAsia" w:cs="ＭＳ ゴシック" w:hint="eastAsia"/>
              </w:rPr>
              <w:t>16</w:t>
            </w:r>
          </w:p>
        </w:tc>
        <w:tc>
          <w:tcPr>
            <w:tcW w:w="4219" w:type="dxa"/>
            <w:vMerge w:val="restart"/>
            <w:vAlign w:val="center"/>
          </w:tcPr>
          <w:p w14:paraId="2F1E6358" w14:textId="015C3F75" w:rsidR="00064E2B" w:rsidRPr="000578F3" w:rsidRDefault="00064E2B" w:rsidP="000F0EBF">
            <w:pPr>
              <w:snapToGrid w:val="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在宅訪問に対応できる時間</w:t>
            </w:r>
          </w:p>
        </w:tc>
        <w:tc>
          <w:tcPr>
            <w:tcW w:w="4220" w:type="dxa"/>
            <w:gridSpan w:val="4"/>
            <w:tcBorders>
              <w:bottom w:val="dashSmallGap" w:sz="4" w:space="0" w:color="auto"/>
            </w:tcBorders>
            <w:vAlign w:val="center"/>
          </w:tcPr>
          <w:p w14:paraId="1C558F57" w14:textId="66F25EC5" w:rsidR="00064E2B" w:rsidRPr="000578F3" w:rsidRDefault="00064E2B" w:rsidP="000F0EBF">
            <w:pPr>
              <w:snapToGrid w:val="0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開局時間内</w:t>
            </w:r>
          </w:p>
        </w:tc>
      </w:tr>
      <w:tr w:rsidR="00064E2B" w:rsidRPr="00F43272" w14:paraId="54041A81" w14:textId="77777777" w:rsidTr="00924EAC">
        <w:trPr>
          <w:trHeight w:val="102"/>
        </w:trPr>
        <w:tc>
          <w:tcPr>
            <w:tcW w:w="489" w:type="dxa"/>
            <w:vMerge/>
            <w:vAlign w:val="center"/>
          </w:tcPr>
          <w:p w14:paraId="0B0BD7D8" w14:textId="77777777" w:rsidR="00064E2B" w:rsidRPr="00C4701A" w:rsidRDefault="00064E2B" w:rsidP="000F0EBF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60642659" w14:textId="77777777" w:rsidR="00064E2B" w:rsidRPr="000578F3" w:rsidRDefault="00064E2B" w:rsidP="000F0EBF">
            <w:pPr>
              <w:snapToGrid w:val="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201CF7" w14:textId="54BC4F70" w:rsidR="00064E2B" w:rsidRPr="000578F3" w:rsidRDefault="00064E2B" w:rsidP="000F0EBF">
            <w:pPr>
              <w:snapToGrid w:val="0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開局時間の多少前後程度まで</w:t>
            </w:r>
          </w:p>
        </w:tc>
      </w:tr>
      <w:tr w:rsidR="00064E2B" w:rsidRPr="00F43272" w14:paraId="60044E7D" w14:textId="77777777" w:rsidTr="00924EAC">
        <w:trPr>
          <w:trHeight w:val="102"/>
        </w:trPr>
        <w:tc>
          <w:tcPr>
            <w:tcW w:w="489" w:type="dxa"/>
            <w:vMerge/>
            <w:vAlign w:val="center"/>
          </w:tcPr>
          <w:p w14:paraId="3C799A8F" w14:textId="77777777" w:rsidR="00064E2B" w:rsidRPr="00C4701A" w:rsidRDefault="00064E2B" w:rsidP="000F0EBF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202B35AB" w14:textId="77777777" w:rsidR="00064E2B" w:rsidRPr="000578F3" w:rsidRDefault="00064E2B" w:rsidP="000F0EBF">
            <w:pPr>
              <w:snapToGrid w:val="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B6B32B" w14:textId="3A8A708D" w:rsidR="00064E2B" w:rsidRPr="000578F3" w:rsidRDefault="00064E2B" w:rsidP="000F0EBF">
            <w:pPr>
              <w:snapToGrid w:val="0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応相談</w:t>
            </w:r>
          </w:p>
        </w:tc>
      </w:tr>
      <w:tr w:rsidR="00064E2B" w:rsidRPr="00F43272" w14:paraId="7B7C8479" w14:textId="77777777" w:rsidTr="00924EAC">
        <w:trPr>
          <w:trHeight w:val="642"/>
        </w:trPr>
        <w:tc>
          <w:tcPr>
            <w:tcW w:w="489" w:type="dxa"/>
            <w:vMerge/>
            <w:vAlign w:val="center"/>
          </w:tcPr>
          <w:p w14:paraId="2043F165" w14:textId="77777777" w:rsidR="00064E2B" w:rsidRPr="00C4701A" w:rsidRDefault="00064E2B" w:rsidP="000F0EBF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69907D51" w14:textId="77777777" w:rsidR="00064E2B" w:rsidRPr="000578F3" w:rsidRDefault="00064E2B" w:rsidP="000F0EBF">
            <w:pPr>
              <w:snapToGrid w:val="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</w:tcBorders>
            <w:vAlign w:val="center"/>
          </w:tcPr>
          <w:p w14:paraId="69B78B46" w14:textId="5F81EE23" w:rsidR="00F54AA5" w:rsidRPr="00E216F1" w:rsidRDefault="00064E2B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E216F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="00F54AA5" w:rsidRPr="00E216F1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具体的な時間設定がある場合はご記入ください</w:t>
            </w:r>
            <w:r w:rsidR="00E216F1" w:rsidRPr="00E216F1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。</w:t>
            </w:r>
          </w:p>
          <w:p w14:paraId="67246D28" w14:textId="30C1DAF3" w:rsidR="00064E2B" w:rsidRPr="00C14B44" w:rsidRDefault="00F54AA5" w:rsidP="00F54AA5">
            <w:pPr>
              <w:snapToGrid w:val="0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  <w:highlight w:val="yellow"/>
              </w:rPr>
            </w:pPr>
            <w:r w:rsidRPr="00E216F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（　　　　　　　　　　　　　　）</w:t>
            </w:r>
          </w:p>
        </w:tc>
      </w:tr>
      <w:tr w:rsidR="00064E2B" w:rsidRPr="00F43272" w14:paraId="60411F82" w14:textId="77777777" w:rsidTr="00924EAC">
        <w:trPr>
          <w:trHeight w:val="413"/>
        </w:trPr>
        <w:tc>
          <w:tcPr>
            <w:tcW w:w="489" w:type="dxa"/>
            <w:vMerge/>
            <w:vAlign w:val="center"/>
          </w:tcPr>
          <w:p w14:paraId="4D8E7C6F" w14:textId="77777777" w:rsidR="00064E2B" w:rsidRPr="00C4701A" w:rsidRDefault="00064E2B" w:rsidP="000F0EBF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439" w:type="dxa"/>
            <w:gridSpan w:val="5"/>
            <w:vAlign w:val="center"/>
          </w:tcPr>
          <w:p w14:paraId="722067F5" w14:textId="54163E08" w:rsidR="00064E2B" w:rsidRPr="00C4701A" w:rsidRDefault="00064E2B" w:rsidP="000F0EBF">
            <w:pPr>
              <w:snapToGrid w:val="0"/>
              <w:jc w:val="left"/>
              <w:rPr>
                <w:rFonts w:asciiTheme="majorEastAsia" w:eastAsiaTheme="majorEastAsia" w:hAnsiTheme="majorEastAsia"/>
                <w:color w:val="202124"/>
                <w:sz w:val="16"/>
                <w:szCs w:val="16"/>
                <w:shd w:val="clear" w:color="auto" w:fill="FFFFFF"/>
              </w:rPr>
            </w:pPr>
            <w:r w:rsidRPr="00C4701A">
              <w:rPr>
                <w:rFonts w:asciiTheme="majorEastAsia" w:eastAsiaTheme="majorEastAsia" w:hAnsiTheme="majorEastAsia"/>
                <w:color w:val="202124"/>
                <w:sz w:val="16"/>
                <w:szCs w:val="16"/>
                <w:shd w:val="clear" w:color="auto" w:fill="FFFFFF"/>
              </w:rPr>
              <w:t>貴薬局で契約を結び在宅業務を行っている患者に対して、通常の在宅訪問に対応できる時間</w:t>
            </w:r>
            <w:r>
              <w:rPr>
                <w:rFonts w:asciiTheme="majorEastAsia" w:eastAsiaTheme="majorEastAsia" w:hAnsiTheme="majorEastAsia" w:hint="eastAsia"/>
                <w:color w:val="202124"/>
                <w:sz w:val="16"/>
                <w:szCs w:val="16"/>
                <w:shd w:val="clear" w:color="auto" w:fill="FFFFFF"/>
              </w:rPr>
              <w:t>。</w:t>
            </w:r>
          </w:p>
        </w:tc>
      </w:tr>
      <w:tr w:rsidR="00064E2B" w:rsidRPr="00F43272" w14:paraId="529130F4" w14:textId="5F74C6E7" w:rsidTr="00924EAC">
        <w:trPr>
          <w:trHeight w:val="368"/>
        </w:trPr>
        <w:tc>
          <w:tcPr>
            <w:tcW w:w="489" w:type="dxa"/>
            <w:vMerge w:val="restart"/>
            <w:vAlign w:val="center"/>
          </w:tcPr>
          <w:p w14:paraId="7D1F6D02" w14:textId="585CAC75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17</w:t>
            </w:r>
          </w:p>
        </w:tc>
        <w:tc>
          <w:tcPr>
            <w:tcW w:w="4219" w:type="dxa"/>
            <w:vMerge w:val="restart"/>
            <w:vAlign w:val="center"/>
          </w:tcPr>
          <w:p w14:paraId="0B24D9AE" w14:textId="4AFB1BE9" w:rsidR="00064E2B" w:rsidRPr="000578F3" w:rsidRDefault="00064E2B" w:rsidP="00064E2B">
            <w:pPr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無菌製剤処理</w:t>
            </w:r>
            <w:r w:rsidR="000578F3"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への対応</w:t>
            </w:r>
          </w:p>
        </w:tc>
        <w:tc>
          <w:tcPr>
            <w:tcW w:w="4220" w:type="dxa"/>
            <w:gridSpan w:val="4"/>
            <w:tcBorders>
              <w:bottom w:val="dashSmallGap" w:sz="4" w:space="0" w:color="auto"/>
            </w:tcBorders>
            <w:vAlign w:val="center"/>
          </w:tcPr>
          <w:p w14:paraId="1DFF6862" w14:textId="5C12CF62" w:rsidR="00064E2B" w:rsidRPr="000578F3" w:rsidRDefault="00064E2B" w:rsidP="000F0EBF">
            <w:pPr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</w:t>
            </w:r>
            <w:r w:rsidRPr="000578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対応不可</w:t>
            </w:r>
          </w:p>
        </w:tc>
      </w:tr>
      <w:tr w:rsidR="00064E2B" w:rsidRPr="00F43272" w14:paraId="4D6302A9" w14:textId="77777777" w:rsidTr="00924EAC">
        <w:trPr>
          <w:trHeight w:val="368"/>
        </w:trPr>
        <w:tc>
          <w:tcPr>
            <w:tcW w:w="489" w:type="dxa"/>
            <w:vMerge/>
            <w:vAlign w:val="center"/>
          </w:tcPr>
          <w:p w14:paraId="4EFBFD16" w14:textId="77777777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342914D4" w14:textId="77777777" w:rsidR="00064E2B" w:rsidRPr="000578F3" w:rsidRDefault="00064E2B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10DFB6" w14:textId="41143DF8" w:rsidR="00064E2B" w:rsidRPr="000578F3" w:rsidRDefault="00064E2B" w:rsidP="000F0EBF">
            <w:pPr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</w:t>
            </w:r>
            <w:r w:rsidRPr="000578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自薬局で対応</w:t>
            </w:r>
          </w:p>
        </w:tc>
      </w:tr>
      <w:tr w:rsidR="00064E2B" w:rsidRPr="00F43272" w14:paraId="59A9D3C1" w14:textId="77777777" w:rsidTr="00924EAC">
        <w:trPr>
          <w:trHeight w:val="368"/>
        </w:trPr>
        <w:tc>
          <w:tcPr>
            <w:tcW w:w="489" w:type="dxa"/>
            <w:vMerge/>
            <w:vAlign w:val="center"/>
          </w:tcPr>
          <w:p w14:paraId="6A69FA6A" w14:textId="77777777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tcBorders>
              <w:bottom w:val="single" w:sz="4" w:space="0" w:color="auto"/>
            </w:tcBorders>
            <w:vAlign w:val="center"/>
          </w:tcPr>
          <w:p w14:paraId="7EB8995C" w14:textId="77777777" w:rsidR="00064E2B" w:rsidRPr="000578F3" w:rsidRDefault="00064E2B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E04AFF" w14:textId="705FC8A5" w:rsidR="00064E2B" w:rsidRPr="000578F3" w:rsidRDefault="00064E2B" w:rsidP="000F0EBF">
            <w:pPr>
              <w:snapToGri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</w:t>
            </w:r>
            <w:r w:rsidRPr="000578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共同利用で対応</w:t>
            </w:r>
          </w:p>
        </w:tc>
      </w:tr>
      <w:tr w:rsidR="00064E2B" w:rsidRPr="00F43272" w14:paraId="189CB55A" w14:textId="0D578984" w:rsidTr="00924EAC">
        <w:trPr>
          <w:trHeight w:val="417"/>
        </w:trPr>
        <w:tc>
          <w:tcPr>
            <w:tcW w:w="489" w:type="dxa"/>
            <w:vMerge/>
            <w:vAlign w:val="center"/>
          </w:tcPr>
          <w:p w14:paraId="4292C4A6" w14:textId="0F737DFA" w:rsidR="00064E2B" w:rsidRPr="00F43272" w:rsidRDefault="00064E2B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439" w:type="dxa"/>
            <w:gridSpan w:val="5"/>
            <w:tcBorders>
              <w:top w:val="single" w:sz="4" w:space="0" w:color="auto"/>
            </w:tcBorders>
            <w:vAlign w:val="center"/>
          </w:tcPr>
          <w:p w14:paraId="724351BC" w14:textId="67E02EF5" w:rsidR="00064E2B" w:rsidRPr="00F43272" w:rsidRDefault="00064E2B" w:rsidP="00064E2B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F80E25">
              <w:rPr>
                <w:rFonts w:asciiTheme="majorEastAsia" w:eastAsiaTheme="majorEastAsia" w:hAnsiTheme="majorEastAsia"/>
                <w:color w:val="202124"/>
                <w:sz w:val="16"/>
                <w:szCs w:val="16"/>
                <w:shd w:val="clear" w:color="auto" w:fill="FFFFFF"/>
              </w:rPr>
              <w:t>自局で対応される場合は「自局で対応」を、既に共同利用の届け出を</w:t>
            </w:r>
            <w:r>
              <w:rPr>
                <w:rFonts w:asciiTheme="majorEastAsia" w:eastAsiaTheme="majorEastAsia" w:hAnsiTheme="majorEastAsia" w:hint="eastAsia"/>
                <w:color w:val="202124"/>
                <w:sz w:val="16"/>
                <w:szCs w:val="16"/>
                <w:shd w:val="clear" w:color="auto" w:fill="FFFFFF"/>
              </w:rPr>
              <w:t>済まし</w:t>
            </w:r>
            <w:r w:rsidRPr="00F80E25">
              <w:rPr>
                <w:rFonts w:asciiTheme="majorEastAsia" w:eastAsiaTheme="majorEastAsia" w:hAnsiTheme="majorEastAsia"/>
                <w:color w:val="202124"/>
                <w:sz w:val="16"/>
                <w:szCs w:val="16"/>
                <w:shd w:val="clear" w:color="auto" w:fill="FFFFFF"/>
              </w:rPr>
              <w:t>ており、無菌室の共同利用を利用して調剤を行う場合は「共同利用で対応」を選択してください</w:t>
            </w:r>
            <w:r>
              <w:rPr>
                <w:rFonts w:asciiTheme="majorEastAsia" w:eastAsiaTheme="majorEastAsia" w:hAnsiTheme="majorEastAsia" w:hint="eastAsia"/>
                <w:color w:val="202124"/>
                <w:sz w:val="16"/>
                <w:szCs w:val="16"/>
                <w:shd w:val="clear" w:color="auto" w:fill="FFFFFF"/>
              </w:rPr>
              <w:t>。</w:t>
            </w:r>
          </w:p>
        </w:tc>
      </w:tr>
      <w:tr w:rsidR="008D3C32" w:rsidRPr="00F43272" w14:paraId="2E2B1AB1" w14:textId="77777777" w:rsidTr="00924EAC">
        <w:trPr>
          <w:trHeight w:val="417"/>
        </w:trPr>
        <w:tc>
          <w:tcPr>
            <w:tcW w:w="489" w:type="dxa"/>
            <w:vAlign w:val="center"/>
          </w:tcPr>
          <w:p w14:paraId="234E564B" w14:textId="3B823CE4" w:rsidR="008D3C32" w:rsidRPr="00F43272" w:rsidRDefault="00CF7AFD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F43272">
              <w:rPr>
                <w:rFonts w:ascii="ＭＳ ゴシック" w:eastAsia="ＭＳ ゴシック" w:hAnsi="ＭＳ ゴシック" w:cs="ＭＳ ゴシック" w:hint="eastAsia"/>
              </w:rPr>
              <w:t>1</w:t>
            </w:r>
            <w:r w:rsidR="00F80E25">
              <w:rPr>
                <w:rFonts w:ascii="ＭＳ ゴシック" w:eastAsia="ＭＳ ゴシック" w:hAnsi="ＭＳ ゴシック" w:cs="ＭＳ ゴシック" w:hint="eastAsia"/>
              </w:rPr>
              <w:t>8</w:t>
            </w:r>
          </w:p>
        </w:tc>
        <w:tc>
          <w:tcPr>
            <w:tcW w:w="6458" w:type="dxa"/>
            <w:gridSpan w:val="2"/>
            <w:vAlign w:val="center"/>
          </w:tcPr>
          <w:p w14:paraId="0F515144" w14:textId="1E6A9128" w:rsidR="008D3C32" w:rsidRPr="000578F3" w:rsidRDefault="00F80E25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中心静脈栄養</w:t>
            </w:r>
            <w:r w:rsidR="000578F3"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への対応</w:t>
            </w:r>
          </w:p>
        </w:tc>
        <w:tc>
          <w:tcPr>
            <w:tcW w:w="1033" w:type="dxa"/>
            <w:gridSpan w:val="2"/>
            <w:tcBorders>
              <w:right w:val="dashSmallGap" w:sz="4" w:space="0" w:color="auto"/>
            </w:tcBorders>
            <w:vAlign w:val="center"/>
          </w:tcPr>
          <w:p w14:paraId="3DA76543" w14:textId="6D88B0F6" w:rsidR="008D3C32" w:rsidRPr="000578F3" w:rsidRDefault="008D3C32" w:rsidP="000F0EBF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可</w:t>
            </w:r>
          </w:p>
        </w:tc>
        <w:tc>
          <w:tcPr>
            <w:tcW w:w="948" w:type="dxa"/>
            <w:tcBorders>
              <w:left w:val="dashSmallGap" w:sz="4" w:space="0" w:color="auto"/>
            </w:tcBorders>
            <w:vAlign w:val="center"/>
          </w:tcPr>
          <w:p w14:paraId="59E480B9" w14:textId="1E3379AD" w:rsidR="008D3C32" w:rsidRPr="000578F3" w:rsidRDefault="008D3C32" w:rsidP="000F0EBF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不可</w:t>
            </w:r>
          </w:p>
        </w:tc>
      </w:tr>
      <w:tr w:rsidR="00F80E25" w:rsidRPr="00F43272" w14:paraId="30A729D3" w14:textId="77777777" w:rsidTr="00924EAC">
        <w:trPr>
          <w:trHeight w:val="417"/>
        </w:trPr>
        <w:tc>
          <w:tcPr>
            <w:tcW w:w="489" w:type="dxa"/>
            <w:vAlign w:val="center"/>
          </w:tcPr>
          <w:p w14:paraId="12DEECEE" w14:textId="446B212D" w:rsidR="00F80E25" w:rsidRPr="00F43272" w:rsidRDefault="00F80E25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19</w:t>
            </w:r>
          </w:p>
        </w:tc>
        <w:tc>
          <w:tcPr>
            <w:tcW w:w="6458" w:type="dxa"/>
            <w:gridSpan w:val="2"/>
            <w:vAlign w:val="center"/>
          </w:tcPr>
          <w:p w14:paraId="0D3412BF" w14:textId="794F7841" w:rsidR="00F80E25" w:rsidRPr="000578F3" w:rsidRDefault="00F80E25" w:rsidP="000F0EBF">
            <w:pPr>
              <w:snapToGrid w:val="0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  <w:t>医療用麻薬の持続注射療法</w:t>
            </w:r>
            <w:r w:rsidR="000578F3" w:rsidRPr="000578F3">
              <w:rPr>
                <w:rFonts w:asciiTheme="majorEastAsia" w:eastAsiaTheme="majorEastAsia" w:hAnsiTheme="majorEastAsia" w:hint="eastAsia"/>
                <w:color w:val="202124"/>
                <w:sz w:val="22"/>
                <w:szCs w:val="22"/>
              </w:rPr>
              <w:t>への対応</w:t>
            </w:r>
          </w:p>
        </w:tc>
        <w:tc>
          <w:tcPr>
            <w:tcW w:w="1033" w:type="dxa"/>
            <w:gridSpan w:val="2"/>
            <w:tcBorders>
              <w:right w:val="dashSmallGap" w:sz="4" w:space="0" w:color="auto"/>
            </w:tcBorders>
            <w:vAlign w:val="center"/>
          </w:tcPr>
          <w:p w14:paraId="21BFEA47" w14:textId="4034C96F" w:rsidR="00F80E25" w:rsidRPr="000578F3" w:rsidRDefault="00F80E25" w:rsidP="000F0EBF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可</w:t>
            </w:r>
          </w:p>
        </w:tc>
        <w:tc>
          <w:tcPr>
            <w:tcW w:w="948" w:type="dxa"/>
            <w:tcBorders>
              <w:left w:val="dashSmallGap" w:sz="4" w:space="0" w:color="auto"/>
            </w:tcBorders>
            <w:vAlign w:val="center"/>
          </w:tcPr>
          <w:p w14:paraId="5A8B64CE" w14:textId="196BF59C" w:rsidR="00F80E25" w:rsidRPr="000578F3" w:rsidRDefault="00F80E25" w:rsidP="000F0EBF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不可</w:t>
            </w:r>
          </w:p>
        </w:tc>
      </w:tr>
      <w:tr w:rsidR="00751E35" w:rsidRPr="00F43272" w14:paraId="32793022" w14:textId="77777777" w:rsidTr="00924EAC">
        <w:trPr>
          <w:trHeight w:val="417"/>
        </w:trPr>
        <w:tc>
          <w:tcPr>
            <w:tcW w:w="489" w:type="dxa"/>
            <w:vAlign w:val="center"/>
          </w:tcPr>
          <w:p w14:paraId="76698E80" w14:textId="5015381D" w:rsidR="00751E35" w:rsidRPr="00F43272" w:rsidRDefault="00751E35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20</w:t>
            </w:r>
          </w:p>
        </w:tc>
        <w:tc>
          <w:tcPr>
            <w:tcW w:w="6458" w:type="dxa"/>
            <w:gridSpan w:val="2"/>
            <w:vAlign w:val="center"/>
          </w:tcPr>
          <w:p w14:paraId="4A8CAA8D" w14:textId="78C555D0" w:rsidR="00751E35" w:rsidRPr="000578F3" w:rsidRDefault="00751E35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小児の在宅医療</w:t>
            </w:r>
            <w:r w:rsidR="000578F3"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への対応</w:t>
            </w:r>
          </w:p>
        </w:tc>
        <w:tc>
          <w:tcPr>
            <w:tcW w:w="1033" w:type="dxa"/>
            <w:gridSpan w:val="2"/>
            <w:tcBorders>
              <w:right w:val="dashSmallGap" w:sz="4" w:space="0" w:color="auto"/>
            </w:tcBorders>
            <w:vAlign w:val="center"/>
          </w:tcPr>
          <w:p w14:paraId="29E5F2C2" w14:textId="77777777" w:rsidR="00751E35" w:rsidRPr="000578F3" w:rsidRDefault="00751E35" w:rsidP="000F0EBF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可</w:t>
            </w:r>
          </w:p>
        </w:tc>
        <w:tc>
          <w:tcPr>
            <w:tcW w:w="948" w:type="dxa"/>
            <w:tcBorders>
              <w:left w:val="dashSmallGap" w:sz="4" w:space="0" w:color="auto"/>
            </w:tcBorders>
            <w:vAlign w:val="center"/>
          </w:tcPr>
          <w:p w14:paraId="3BE7461A" w14:textId="733741D8" w:rsidR="00751E35" w:rsidRPr="000578F3" w:rsidRDefault="00751E35" w:rsidP="000F0EBF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不可</w:t>
            </w:r>
          </w:p>
        </w:tc>
      </w:tr>
      <w:tr w:rsidR="000578F3" w:rsidRPr="00F43272" w14:paraId="6992C339" w14:textId="77777777" w:rsidTr="00924EAC">
        <w:trPr>
          <w:trHeight w:val="180"/>
        </w:trPr>
        <w:tc>
          <w:tcPr>
            <w:tcW w:w="489" w:type="dxa"/>
            <w:vMerge w:val="restart"/>
            <w:vAlign w:val="center"/>
          </w:tcPr>
          <w:p w14:paraId="4AEA8D22" w14:textId="54312F3B" w:rsidR="000578F3" w:rsidRPr="00F43272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21</w:t>
            </w:r>
          </w:p>
        </w:tc>
        <w:tc>
          <w:tcPr>
            <w:tcW w:w="4219" w:type="dxa"/>
            <w:vMerge w:val="restart"/>
            <w:vAlign w:val="center"/>
          </w:tcPr>
          <w:p w14:paraId="0AF438E7" w14:textId="457A04AC" w:rsidR="000578F3" w:rsidRPr="000578F3" w:rsidRDefault="000578F3" w:rsidP="000F0EBF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ケアカンファレンス・退院時共同指導への参加</w:t>
            </w:r>
          </w:p>
        </w:tc>
        <w:tc>
          <w:tcPr>
            <w:tcW w:w="4220" w:type="dxa"/>
            <w:gridSpan w:val="4"/>
            <w:tcBorders>
              <w:bottom w:val="dashSmallGap" w:sz="4" w:space="0" w:color="auto"/>
            </w:tcBorders>
            <w:vAlign w:val="center"/>
          </w:tcPr>
          <w:p w14:paraId="39040078" w14:textId="5CBA8633" w:rsidR="000578F3" w:rsidRPr="000578F3" w:rsidRDefault="000578F3" w:rsidP="000F0EBF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可</w:t>
            </w:r>
          </w:p>
        </w:tc>
      </w:tr>
      <w:tr w:rsidR="000578F3" w:rsidRPr="00F43272" w14:paraId="0DE1D10A" w14:textId="77777777" w:rsidTr="00924EAC">
        <w:trPr>
          <w:trHeight w:val="180"/>
        </w:trPr>
        <w:tc>
          <w:tcPr>
            <w:tcW w:w="489" w:type="dxa"/>
            <w:vMerge/>
            <w:vAlign w:val="center"/>
          </w:tcPr>
          <w:p w14:paraId="59F8CAD9" w14:textId="77777777" w:rsidR="000578F3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388ACEFC" w14:textId="77777777" w:rsidR="000578F3" w:rsidRPr="000578F3" w:rsidRDefault="000578F3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335F75" w14:textId="732C81AE" w:rsidR="000578F3" w:rsidRPr="000578F3" w:rsidRDefault="000578F3" w:rsidP="000578F3">
            <w:pPr>
              <w:snapToGrid w:val="0"/>
              <w:ind w:firstLineChars="100" w:firstLine="25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状況に応じて可</w:t>
            </w:r>
          </w:p>
        </w:tc>
      </w:tr>
      <w:tr w:rsidR="000578F3" w:rsidRPr="00F43272" w14:paraId="6BC2F68B" w14:textId="77777777" w:rsidTr="00924EAC">
        <w:trPr>
          <w:trHeight w:val="180"/>
        </w:trPr>
        <w:tc>
          <w:tcPr>
            <w:tcW w:w="489" w:type="dxa"/>
            <w:vMerge/>
            <w:vAlign w:val="center"/>
          </w:tcPr>
          <w:p w14:paraId="2B1D35B1" w14:textId="77777777" w:rsidR="000578F3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1AA17E9A" w14:textId="77777777" w:rsidR="000578F3" w:rsidRPr="000578F3" w:rsidRDefault="000578F3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</w:tcBorders>
            <w:vAlign w:val="center"/>
          </w:tcPr>
          <w:p w14:paraId="40828F5F" w14:textId="0D77F18A" w:rsidR="000578F3" w:rsidRPr="000578F3" w:rsidRDefault="000578F3" w:rsidP="000578F3">
            <w:pPr>
              <w:snapToGrid w:val="0"/>
              <w:ind w:firstLineChars="100" w:firstLine="25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不可</w:t>
            </w:r>
          </w:p>
        </w:tc>
      </w:tr>
      <w:tr w:rsidR="000578F3" w:rsidRPr="00F43272" w14:paraId="501E70F2" w14:textId="77777777" w:rsidTr="00924EAC">
        <w:trPr>
          <w:trHeight w:val="184"/>
        </w:trPr>
        <w:tc>
          <w:tcPr>
            <w:tcW w:w="489" w:type="dxa"/>
            <w:vMerge w:val="restart"/>
            <w:vAlign w:val="center"/>
          </w:tcPr>
          <w:p w14:paraId="5E927FCB" w14:textId="0723941F" w:rsidR="000578F3" w:rsidRPr="00F43272" w:rsidRDefault="003470EB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22</w:t>
            </w:r>
          </w:p>
        </w:tc>
        <w:tc>
          <w:tcPr>
            <w:tcW w:w="4219" w:type="dxa"/>
            <w:vMerge w:val="restart"/>
            <w:vAlign w:val="center"/>
          </w:tcPr>
          <w:p w14:paraId="2F4DE9FA" w14:textId="75121AEA" w:rsidR="000578F3" w:rsidRPr="00751E35" w:rsidRDefault="000578F3" w:rsidP="000F0EBF">
            <w:pPr>
              <w:snapToGrid w:val="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751E35"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  <w:t>地域支援体制加算</w:t>
            </w:r>
          </w:p>
        </w:tc>
        <w:tc>
          <w:tcPr>
            <w:tcW w:w="4220" w:type="dxa"/>
            <w:gridSpan w:val="4"/>
            <w:tcBorders>
              <w:bottom w:val="dashSmallGap" w:sz="4" w:space="0" w:color="auto"/>
            </w:tcBorders>
            <w:vAlign w:val="center"/>
          </w:tcPr>
          <w:p w14:paraId="061E3686" w14:textId="79B2D903" w:rsidR="000578F3" w:rsidRPr="00751E35" w:rsidRDefault="000578F3" w:rsidP="000578F3">
            <w:pPr>
              <w:snapToGrid w:val="0"/>
              <w:ind w:firstLineChars="100" w:firstLine="25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751E35"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  <w:t>地域支援体制加算</w:t>
            </w:r>
            <w:r>
              <w:rPr>
                <w:rFonts w:asciiTheme="majorEastAsia" w:eastAsiaTheme="majorEastAsia" w:hAnsiTheme="majorEastAsia" w:hint="eastAsia"/>
                <w:color w:val="202124"/>
                <w:sz w:val="22"/>
                <w:szCs w:val="22"/>
              </w:rPr>
              <w:t>１</w:t>
            </w:r>
          </w:p>
        </w:tc>
      </w:tr>
      <w:tr w:rsidR="000578F3" w:rsidRPr="00F43272" w14:paraId="757FF548" w14:textId="77777777" w:rsidTr="00924EAC">
        <w:trPr>
          <w:trHeight w:val="182"/>
        </w:trPr>
        <w:tc>
          <w:tcPr>
            <w:tcW w:w="489" w:type="dxa"/>
            <w:vMerge/>
            <w:vAlign w:val="center"/>
          </w:tcPr>
          <w:p w14:paraId="20A303BC" w14:textId="77777777" w:rsidR="000578F3" w:rsidRPr="00F43272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28D30C0E" w14:textId="77777777" w:rsidR="000578F3" w:rsidRPr="00751E35" w:rsidRDefault="000578F3" w:rsidP="000F0EBF">
            <w:pPr>
              <w:snapToGrid w:val="0"/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8236E0" w14:textId="5D3C4658" w:rsidR="000578F3" w:rsidRPr="00751E35" w:rsidRDefault="000578F3" w:rsidP="000578F3">
            <w:pPr>
              <w:snapToGrid w:val="0"/>
              <w:ind w:firstLineChars="100" w:firstLine="25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751E35"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  <w:t>地域支援体制加算</w:t>
            </w:r>
            <w:r>
              <w:rPr>
                <w:rFonts w:asciiTheme="majorEastAsia" w:eastAsiaTheme="majorEastAsia" w:hAnsiTheme="majorEastAsia" w:hint="eastAsia"/>
                <w:color w:val="202124"/>
                <w:sz w:val="22"/>
                <w:szCs w:val="22"/>
              </w:rPr>
              <w:t>２</w:t>
            </w:r>
          </w:p>
        </w:tc>
      </w:tr>
      <w:tr w:rsidR="000578F3" w:rsidRPr="00F43272" w14:paraId="18D12D9A" w14:textId="77777777" w:rsidTr="00924EAC">
        <w:trPr>
          <w:trHeight w:val="182"/>
        </w:trPr>
        <w:tc>
          <w:tcPr>
            <w:tcW w:w="489" w:type="dxa"/>
            <w:vMerge/>
            <w:vAlign w:val="center"/>
          </w:tcPr>
          <w:p w14:paraId="48F1B70E" w14:textId="77777777" w:rsidR="000578F3" w:rsidRPr="00F43272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7C085D23" w14:textId="77777777" w:rsidR="000578F3" w:rsidRPr="00751E35" w:rsidRDefault="000578F3" w:rsidP="000F0EBF">
            <w:pPr>
              <w:snapToGrid w:val="0"/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EA0BBD" w14:textId="264D2C8D" w:rsidR="000578F3" w:rsidRPr="00751E35" w:rsidRDefault="000578F3" w:rsidP="000578F3">
            <w:pPr>
              <w:snapToGrid w:val="0"/>
              <w:ind w:firstLineChars="100" w:firstLine="25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751E35"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  <w:t>地域支援体制加算</w:t>
            </w:r>
            <w:r>
              <w:rPr>
                <w:rFonts w:asciiTheme="majorEastAsia" w:eastAsiaTheme="majorEastAsia" w:hAnsiTheme="majorEastAsia" w:hint="eastAsia"/>
                <w:color w:val="202124"/>
                <w:sz w:val="22"/>
                <w:szCs w:val="22"/>
              </w:rPr>
              <w:t>３</w:t>
            </w:r>
          </w:p>
        </w:tc>
      </w:tr>
      <w:tr w:rsidR="000578F3" w:rsidRPr="00F43272" w14:paraId="7530E087" w14:textId="77777777" w:rsidTr="00924EAC">
        <w:trPr>
          <w:trHeight w:val="182"/>
        </w:trPr>
        <w:tc>
          <w:tcPr>
            <w:tcW w:w="489" w:type="dxa"/>
            <w:vMerge/>
            <w:vAlign w:val="center"/>
          </w:tcPr>
          <w:p w14:paraId="2BCF1B8D" w14:textId="77777777" w:rsidR="000578F3" w:rsidRPr="00F43272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4360C950" w14:textId="77777777" w:rsidR="000578F3" w:rsidRPr="00751E35" w:rsidRDefault="000578F3" w:rsidP="000F0EBF">
            <w:pPr>
              <w:snapToGrid w:val="0"/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17DAC6" w14:textId="5B5442CD" w:rsidR="000578F3" w:rsidRPr="00751E35" w:rsidRDefault="000578F3" w:rsidP="000578F3">
            <w:pPr>
              <w:snapToGrid w:val="0"/>
              <w:ind w:firstLineChars="100" w:firstLine="25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751E35"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  <w:t>地域支援体制加算</w:t>
            </w:r>
            <w:r>
              <w:rPr>
                <w:rFonts w:asciiTheme="majorEastAsia" w:eastAsiaTheme="majorEastAsia" w:hAnsiTheme="majorEastAsia" w:hint="eastAsia"/>
                <w:color w:val="202124"/>
                <w:sz w:val="22"/>
                <w:szCs w:val="22"/>
              </w:rPr>
              <w:t>４</w:t>
            </w:r>
          </w:p>
        </w:tc>
      </w:tr>
      <w:tr w:rsidR="000578F3" w:rsidRPr="00F43272" w14:paraId="4189DC3A" w14:textId="77777777" w:rsidTr="00924EAC">
        <w:trPr>
          <w:trHeight w:val="182"/>
        </w:trPr>
        <w:tc>
          <w:tcPr>
            <w:tcW w:w="489" w:type="dxa"/>
            <w:vMerge/>
            <w:vAlign w:val="center"/>
          </w:tcPr>
          <w:p w14:paraId="6F228BF5" w14:textId="77777777" w:rsidR="000578F3" w:rsidRPr="00F43272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1B602C05" w14:textId="77777777" w:rsidR="000578F3" w:rsidRPr="00751E35" w:rsidRDefault="000578F3" w:rsidP="000F0EBF">
            <w:pPr>
              <w:snapToGrid w:val="0"/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</w:tcBorders>
            <w:vAlign w:val="center"/>
          </w:tcPr>
          <w:p w14:paraId="53857297" w14:textId="23F6B2BA" w:rsidR="000578F3" w:rsidRPr="00751E35" w:rsidRDefault="000578F3" w:rsidP="000578F3">
            <w:pPr>
              <w:snapToGrid w:val="0"/>
              <w:ind w:firstLineChars="100" w:firstLine="25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751E35">
              <w:rPr>
                <w:rFonts w:asciiTheme="majorEastAsia" w:eastAsiaTheme="majorEastAsia" w:hAnsiTheme="majorEastAsia"/>
                <w:color w:val="202124"/>
                <w:sz w:val="22"/>
                <w:szCs w:val="22"/>
              </w:rPr>
              <w:t>加算</w:t>
            </w:r>
            <w:r>
              <w:rPr>
                <w:rFonts w:asciiTheme="majorEastAsia" w:eastAsiaTheme="majorEastAsia" w:hAnsiTheme="majorEastAsia" w:hint="eastAsia"/>
                <w:color w:val="202124"/>
                <w:sz w:val="22"/>
                <w:szCs w:val="22"/>
              </w:rPr>
              <w:t>なし</w:t>
            </w:r>
          </w:p>
        </w:tc>
      </w:tr>
      <w:tr w:rsidR="000578F3" w:rsidRPr="00F43272" w14:paraId="0AC87618" w14:textId="6D9E2554" w:rsidTr="00924EAC">
        <w:trPr>
          <w:trHeight w:val="417"/>
        </w:trPr>
        <w:tc>
          <w:tcPr>
            <w:tcW w:w="489" w:type="dxa"/>
            <w:vMerge/>
            <w:vAlign w:val="center"/>
          </w:tcPr>
          <w:p w14:paraId="156526BF" w14:textId="77777777" w:rsidR="000578F3" w:rsidRPr="00F43272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439" w:type="dxa"/>
            <w:gridSpan w:val="5"/>
            <w:tcBorders>
              <w:bottom w:val="single" w:sz="4" w:space="0" w:color="auto"/>
            </w:tcBorders>
            <w:vAlign w:val="center"/>
          </w:tcPr>
          <w:p w14:paraId="670AF4E9" w14:textId="55E936D2" w:rsidR="000578F3" w:rsidRPr="00F43272" w:rsidRDefault="000578F3" w:rsidP="000578F3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751E35">
              <w:rPr>
                <w:rFonts w:asciiTheme="majorEastAsia" w:eastAsiaTheme="majorEastAsia" w:hAnsiTheme="majorEastAsia"/>
                <w:color w:val="202124"/>
                <w:sz w:val="16"/>
                <w:szCs w:val="16"/>
                <w:shd w:val="clear" w:color="auto" w:fill="FFFFFF"/>
              </w:rPr>
              <w:t>地域支援体制加算算定薬局は、「夜間にも相談できる薬局」として</w:t>
            </w:r>
            <w:r>
              <w:rPr>
                <w:rFonts w:asciiTheme="majorEastAsia" w:eastAsiaTheme="majorEastAsia" w:hAnsiTheme="majorEastAsia" w:hint="eastAsia"/>
                <w:color w:val="202124"/>
                <w:sz w:val="16"/>
                <w:szCs w:val="16"/>
                <w:shd w:val="clear" w:color="auto" w:fill="FFFFFF"/>
              </w:rPr>
              <w:t>公表します</w:t>
            </w:r>
            <w:r w:rsidRPr="00751E35">
              <w:rPr>
                <w:rFonts w:asciiTheme="majorEastAsia" w:eastAsiaTheme="majorEastAsia" w:hAnsiTheme="majorEastAsia"/>
                <w:color w:val="202124"/>
                <w:sz w:val="16"/>
                <w:szCs w:val="16"/>
                <w:shd w:val="clear" w:color="auto" w:fill="FFFFFF"/>
              </w:rPr>
              <w:t>。</w:t>
            </w:r>
          </w:p>
        </w:tc>
      </w:tr>
      <w:tr w:rsidR="000578F3" w:rsidRPr="00F43272" w14:paraId="33CBA490" w14:textId="77777777" w:rsidTr="00924EAC">
        <w:trPr>
          <w:trHeight w:val="228"/>
        </w:trPr>
        <w:tc>
          <w:tcPr>
            <w:tcW w:w="489" w:type="dxa"/>
            <w:vMerge w:val="restart"/>
            <w:vAlign w:val="center"/>
          </w:tcPr>
          <w:p w14:paraId="277ADAA9" w14:textId="55F10A5C" w:rsidR="000578F3" w:rsidRPr="00F43272" w:rsidRDefault="003470EB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23</w:t>
            </w:r>
          </w:p>
        </w:tc>
        <w:tc>
          <w:tcPr>
            <w:tcW w:w="4219" w:type="dxa"/>
            <w:vMerge w:val="restart"/>
            <w:vAlign w:val="center"/>
          </w:tcPr>
          <w:p w14:paraId="7C828E4D" w14:textId="529F7A71" w:rsidR="000578F3" w:rsidRPr="000578F3" w:rsidRDefault="000578F3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在宅薬学総合体制加算</w:t>
            </w:r>
          </w:p>
        </w:tc>
        <w:tc>
          <w:tcPr>
            <w:tcW w:w="4220" w:type="dxa"/>
            <w:gridSpan w:val="4"/>
            <w:tcBorders>
              <w:bottom w:val="dashSmallGap" w:sz="4" w:space="0" w:color="auto"/>
            </w:tcBorders>
            <w:vAlign w:val="center"/>
          </w:tcPr>
          <w:p w14:paraId="73558B3D" w14:textId="162C6E3B" w:rsidR="000578F3" w:rsidRPr="000578F3" w:rsidRDefault="000578F3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在宅薬学総合体制加算１</w:t>
            </w:r>
          </w:p>
        </w:tc>
      </w:tr>
      <w:tr w:rsidR="000578F3" w:rsidRPr="00F43272" w14:paraId="0BEFCB58" w14:textId="77777777" w:rsidTr="00924EAC">
        <w:trPr>
          <w:trHeight w:val="228"/>
        </w:trPr>
        <w:tc>
          <w:tcPr>
            <w:tcW w:w="489" w:type="dxa"/>
            <w:vMerge/>
            <w:vAlign w:val="center"/>
          </w:tcPr>
          <w:p w14:paraId="71FA8C93" w14:textId="77777777" w:rsidR="000578F3" w:rsidRPr="00F43272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33EFE315" w14:textId="77777777" w:rsidR="000578F3" w:rsidRPr="000578F3" w:rsidRDefault="000578F3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763E3" w14:textId="2BBF84A4" w:rsidR="000578F3" w:rsidRPr="000578F3" w:rsidRDefault="000578F3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Pr="000578F3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在宅薬学総合体制加算２</w:t>
            </w:r>
          </w:p>
        </w:tc>
      </w:tr>
      <w:tr w:rsidR="000578F3" w:rsidRPr="00F43272" w14:paraId="0D23F14E" w14:textId="77777777" w:rsidTr="00924EAC">
        <w:trPr>
          <w:trHeight w:val="228"/>
        </w:trPr>
        <w:tc>
          <w:tcPr>
            <w:tcW w:w="489" w:type="dxa"/>
            <w:vMerge/>
            <w:vAlign w:val="center"/>
          </w:tcPr>
          <w:p w14:paraId="09589436" w14:textId="77777777" w:rsidR="000578F3" w:rsidRPr="00F43272" w:rsidRDefault="000578F3" w:rsidP="000F0EBF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219" w:type="dxa"/>
            <w:vMerge/>
            <w:vAlign w:val="center"/>
          </w:tcPr>
          <w:p w14:paraId="263A99A9" w14:textId="77777777" w:rsidR="000578F3" w:rsidRPr="000578F3" w:rsidRDefault="000578F3" w:rsidP="000F0EBF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4220" w:type="dxa"/>
            <w:gridSpan w:val="4"/>
            <w:tcBorders>
              <w:top w:val="dashSmallGap" w:sz="4" w:space="0" w:color="auto"/>
            </w:tcBorders>
            <w:vAlign w:val="center"/>
          </w:tcPr>
          <w:p w14:paraId="3125AB28" w14:textId="3F847D89" w:rsidR="000578F3" w:rsidRPr="000578F3" w:rsidRDefault="000578F3" w:rsidP="000F0EBF">
            <w:pPr>
              <w:snapToGrid w:val="0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578F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加算なし</w:t>
            </w:r>
          </w:p>
        </w:tc>
      </w:tr>
      <w:tr w:rsidR="00F54AA5" w:rsidRPr="00924EAC" w14:paraId="6983BC9B" w14:textId="77777777" w:rsidTr="00F54AA5">
        <w:trPr>
          <w:trHeight w:val="125"/>
        </w:trPr>
        <w:tc>
          <w:tcPr>
            <w:tcW w:w="489" w:type="dxa"/>
            <w:tcBorders>
              <w:bottom w:val="single" w:sz="4" w:space="0" w:color="FFFFFF" w:themeColor="background1"/>
            </w:tcBorders>
            <w:vAlign w:val="center"/>
          </w:tcPr>
          <w:p w14:paraId="59D2CBF1" w14:textId="77777777" w:rsidR="00F54AA5" w:rsidRPr="00F43272" w:rsidRDefault="00F54AA5" w:rsidP="00D33BF8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明朝" w:cs="Times New Roman" w:hint="eastAsia"/>
                <w:spacing w:val="16"/>
              </w:rPr>
              <w:t>24</w:t>
            </w:r>
          </w:p>
        </w:tc>
        <w:tc>
          <w:tcPr>
            <w:tcW w:w="8439" w:type="dxa"/>
            <w:gridSpan w:val="5"/>
          </w:tcPr>
          <w:p w14:paraId="717325F3" w14:textId="264D6232" w:rsidR="00F54AA5" w:rsidRPr="00E216F1" w:rsidRDefault="00F54AA5" w:rsidP="00E216F1">
            <w:pPr>
              <w:snapToGrid w:val="0"/>
              <w:rPr>
                <w:rFonts w:asciiTheme="majorEastAsia" w:eastAsiaTheme="majorEastAsia" w:hAnsiTheme="majorEastAsia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16"/>
              </w:rPr>
              <w:t>薬局所在地の地図</w:t>
            </w:r>
            <w:r w:rsidR="00E216F1">
              <w:rPr>
                <w:rFonts w:asciiTheme="majorEastAsia" w:eastAsiaTheme="majorEastAsia" w:hAnsiTheme="majorEastAsia" w:cs="Times New Roman" w:hint="eastAsia"/>
                <w:spacing w:val="16"/>
              </w:rPr>
              <w:t>（</w:t>
            </w:r>
            <w:r w:rsidRPr="00904A39">
              <w:rPr>
                <w:rFonts w:asciiTheme="majorEastAsia" w:eastAsiaTheme="majorEastAsia" w:hAnsiTheme="majorEastAsia" w:cs="Times New Roman" w:hint="eastAsia"/>
                <w:color w:val="auto"/>
                <w:spacing w:val="16"/>
                <w:sz w:val="18"/>
                <w:szCs w:val="18"/>
              </w:rPr>
              <w:t>所在地に変更がある場合は、Googleマップの画面コピー等薬局の所在地が分かる地図を添付してください。</w:t>
            </w:r>
          </w:p>
        </w:tc>
      </w:tr>
      <w:tr w:rsidR="00F54AA5" w:rsidRPr="00924EAC" w14:paraId="61BF47A4" w14:textId="77777777" w:rsidTr="00F54AA5">
        <w:trPr>
          <w:trHeight w:val="125"/>
        </w:trPr>
        <w:tc>
          <w:tcPr>
            <w:tcW w:w="489" w:type="dxa"/>
            <w:tcBorders>
              <w:top w:val="single" w:sz="4" w:space="0" w:color="FFFFFF" w:themeColor="background1"/>
            </w:tcBorders>
            <w:vAlign w:val="center"/>
          </w:tcPr>
          <w:p w14:paraId="49067B76" w14:textId="77777777" w:rsidR="00F54AA5" w:rsidRDefault="00F54AA5" w:rsidP="00D33BF8">
            <w:pPr>
              <w:snapToGrid w:val="0"/>
              <w:rPr>
                <w:rFonts w:ascii="ＭＳ 明朝" w:cs="Times New Roman"/>
                <w:spacing w:val="16"/>
              </w:rPr>
            </w:pPr>
          </w:p>
        </w:tc>
        <w:tc>
          <w:tcPr>
            <w:tcW w:w="8439" w:type="dxa"/>
            <w:gridSpan w:val="5"/>
          </w:tcPr>
          <w:p w14:paraId="59FD9627" w14:textId="77777777" w:rsidR="00F54AA5" w:rsidRDefault="00F54AA5" w:rsidP="00D33BF8">
            <w:pPr>
              <w:snapToGrid w:val="0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1BEBD8F8" w14:textId="77777777" w:rsidR="00465EAA" w:rsidRDefault="00465EAA" w:rsidP="00D33BF8">
            <w:pPr>
              <w:snapToGrid w:val="0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18BB3A7B" w14:textId="77777777" w:rsidR="00E216F1" w:rsidRDefault="00E216F1" w:rsidP="00D33BF8">
            <w:pPr>
              <w:snapToGrid w:val="0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</w:tbl>
    <w:p w14:paraId="3FC74B3C" w14:textId="77777777" w:rsidR="00F54AA5" w:rsidRPr="00F54AA5" w:rsidRDefault="00F54AA5" w:rsidP="00E216F1">
      <w:pPr>
        <w:rPr>
          <w:rFonts w:ascii="ＭＳ 明朝" w:cs="Times New Roman"/>
          <w:spacing w:val="16"/>
        </w:rPr>
      </w:pPr>
    </w:p>
    <w:sectPr w:rsidR="00F54AA5" w:rsidRPr="00F54AA5" w:rsidSect="00E216F1">
      <w:footerReference w:type="default" r:id="rId7"/>
      <w:type w:val="continuous"/>
      <w:pgSz w:w="11906" w:h="16838" w:code="9"/>
      <w:pgMar w:top="1021" w:right="1134" w:bottom="1021" w:left="1134" w:header="0" w:footer="0" w:gutter="0"/>
      <w:cols w:space="720"/>
      <w:noEndnote/>
      <w:docGrid w:type="linesAndChars" w:linePitch="38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45F76" w14:textId="77777777" w:rsidR="0095175E" w:rsidRDefault="0095175E">
      <w:r>
        <w:separator/>
      </w:r>
    </w:p>
  </w:endnote>
  <w:endnote w:type="continuationSeparator" w:id="0">
    <w:p w14:paraId="4A749324" w14:textId="77777777" w:rsidR="0095175E" w:rsidRDefault="0095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049595"/>
      <w:docPartObj>
        <w:docPartGallery w:val="Page Numbers (Bottom of Page)"/>
        <w:docPartUnique/>
      </w:docPartObj>
    </w:sdtPr>
    <w:sdtContent>
      <w:p w14:paraId="7515004F" w14:textId="0E850F8D" w:rsidR="00E216F1" w:rsidRDefault="00E216F1">
        <w:pPr>
          <w:pStyle w:val="a4"/>
          <w:jc w:val="center"/>
        </w:pPr>
        <w:r w:rsidRPr="00820695">
          <w:rPr>
            <w:rFonts w:ascii="HG丸ｺﾞｼｯｸM-PRO" w:eastAsia="HG丸ｺﾞｼｯｸM-PRO" w:hAnsi="HG丸ｺﾞｼｯｸM-PRO"/>
            <w:b/>
            <w:bCs/>
            <w:sz w:val="24"/>
            <w:szCs w:val="24"/>
          </w:rPr>
          <w:fldChar w:fldCharType="begin"/>
        </w:r>
        <w:r w:rsidRPr="00820695">
          <w:rPr>
            <w:rFonts w:ascii="HG丸ｺﾞｼｯｸM-PRO" w:eastAsia="HG丸ｺﾞｼｯｸM-PRO" w:hAnsi="HG丸ｺﾞｼｯｸM-PRO"/>
            <w:b/>
            <w:bCs/>
            <w:sz w:val="24"/>
            <w:szCs w:val="24"/>
          </w:rPr>
          <w:instrText>PAGE   \* MERGEFORMAT</w:instrText>
        </w:r>
        <w:r w:rsidRPr="00820695">
          <w:rPr>
            <w:rFonts w:ascii="HG丸ｺﾞｼｯｸM-PRO" w:eastAsia="HG丸ｺﾞｼｯｸM-PRO" w:hAnsi="HG丸ｺﾞｼｯｸM-PRO"/>
            <w:b/>
            <w:bCs/>
            <w:sz w:val="24"/>
            <w:szCs w:val="24"/>
          </w:rPr>
          <w:fldChar w:fldCharType="separate"/>
        </w:r>
        <w:r w:rsidRPr="00820695">
          <w:rPr>
            <w:rFonts w:ascii="HG丸ｺﾞｼｯｸM-PRO" w:eastAsia="HG丸ｺﾞｼｯｸM-PRO" w:hAnsi="HG丸ｺﾞｼｯｸM-PRO"/>
            <w:b/>
            <w:bCs/>
            <w:sz w:val="24"/>
            <w:szCs w:val="24"/>
            <w:lang w:val="ja-JP"/>
          </w:rPr>
          <w:t>2</w:t>
        </w:r>
        <w:r w:rsidRPr="00820695">
          <w:rPr>
            <w:rFonts w:ascii="HG丸ｺﾞｼｯｸM-PRO" w:eastAsia="HG丸ｺﾞｼｯｸM-PRO" w:hAnsi="HG丸ｺﾞｼｯｸM-PRO"/>
            <w:b/>
            <w:bCs/>
            <w:sz w:val="24"/>
            <w:szCs w:val="24"/>
          </w:rPr>
          <w:fldChar w:fldCharType="end"/>
        </w:r>
      </w:p>
    </w:sdtContent>
  </w:sdt>
  <w:p w14:paraId="1797190A" w14:textId="77777777" w:rsidR="00516920" w:rsidRDefault="0051692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CF855" w14:textId="77777777" w:rsidR="0095175E" w:rsidRDefault="009517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C4DCC9" w14:textId="77777777" w:rsidR="0095175E" w:rsidRDefault="0095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47"/>
    <w:rsid w:val="00005D84"/>
    <w:rsid w:val="00020FA9"/>
    <w:rsid w:val="000215EB"/>
    <w:rsid w:val="000342ED"/>
    <w:rsid w:val="00045A95"/>
    <w:rsid w:val="00051CF8"/>
    <w:rsid w:val="000578F3"/>
    <w:rsid w:val="00062803"/>
    <w:rsid w:val="00064E2B"/>
    <w:rsid w:val="00080DF5"/>
    <w:rsid w:val="00097F5D"/>
    <w:rsid w:val="000A2946"/>
    <w:rsid w:val="000B1ADC"/>
    <w:rsid w:val="000F0EBF"/>
    <w:rsid w:val="000F23EB"/>
    <w:rsid w:val="0011093C"/>
    <w:rsid w:val="001142AA"/>
    <w:rsid w:val="00150C44"/>
    <w:rsid w:val="00173F66"/>
    <w:rsid w:val="00190E6C"/>
    <w:rsid w:val="001B7802"/>
    <w:rsid w:val="001C426B"/>
    <w:rsid w:val="001D0CDC"/>
    <w:rsid w:val="001D257F"/>
    <w:rsid w:val="001E7915"/>
    <w:rsid w:val="002076C5"/>
    <w:rsid w:val="0024178A"/>
    <w:rsid w:val="002513C2"/>
    <w:rsid w:val="0026563B"/>
    <w:rsid w:val="00276479"/>
    <w:rsid w:val="00282427"/>
    <w:rsid w:val="00286F10"/>
    <w:rsid w:val="002D112D"/>
    <w:rsid w:val="002D1A8E"/>
    <w:rsid w:val="002E281C"/>
    <w:rsid w:val="002F5ED1"/>
    <w:rsid w:val="00327992"/>
    <w:rsid w:val="003470EB"/>
    <w:rsid w:val="00355356"/>
    <w:rsid w:val="00360922"/>
    <w:rsid w:val="00381E46"/>
    <w:rsid w:val="003A228F"/>
    <w:rsid w:val="003C73CB"/>
    <w:rsid w:val="003F6663"/>
    <w:rsid w:val="0042182D"/>
    <w:rsid w:val="00456916"/>
    <w:rsid w:val="00465EAA"/>
    <w:rsid w:val="00494356"/>
    <w:rsid w:val="004947D1"/>
    <w:rsid w:val="004B04E1"/>
    <w:rsid w:val="004F6C04"/>
    <w:rsid w:val="00516920"/>
    <w:rsid w:val="005751EA"/>
    <w:rsid w:val="005924B0"/>
    <w:rsid w:val="005A2D15"/>
    <w:rsid w:val="005A2D33"/>
    <w:rsid w:val="005A7E0D"/>
    <w:rsid w:val="005D16CA"/>
    <w:rsid w:val="005E3003"/>
    <w:rsid w:val="006053E1"/>
    <w:rsid w:val="00613FE3"/>
    <w:rsid w:val="00687BDC"/>
    <w:rsid w:val="00693442"/>
    <w:rsid w:val="006A07A1"/>
    <w:rsid w:val="006B1C3D"/>
    <w:rsid w:val="006F1F6B"/>
    <w:rsid w:val="00741AB1"/>
    <w:rsid w:val="007505AF"/>
    <w:rsid w:val="00751E35"/>
    <w:rsid w:val="00770470"/>
    <w:rsid w:val="00775A42"/>
    <w:rsid w:val="00781F18"/>
    <w:rsid w:val="00795558"/>
    <w:rsid w:val="007956AC"/>
    <w:rsid w:val="007B382F"/>
    <w:rsid w:val="0080234F"/>
    <w:rsid w:val="0081400E"/>
    <w:rsid w:val="00820695"/>
    <w:rsid w:val="00830F86"/>
    <w:rsid w:val="00862495"/>
    <w:rsid w:val="00870478"/>
    <w:rsid w:val="00881345"/>
    <w:rsid w:val="008C0E74"/>
    <w:rsid w:val="008D3C32"/>
    <w:rsid w:val="008D60B1"/>
    <w:rsid w:val="008E0099"/>
    <w:rsid w:val="008F3180"/>
    <w:rsid w:val="008F5323"/>
    <w:rsid w:val="00901C88"/>
    <w:rsid w:val="00904A39"/>
    <w:rsid w:val="00914FBE"/>
    <w:rsid w:val="00917204"/>
    <w:rsid w:val="00924EAC"/>
    <w:rsid w:val="00941E95"/>
    <w:rsid w:val="0095175E"/>
    <w:rsid w:val="009566B9"/>
    <w:rsid w:val="009910F8"/>
    <w:rsid w:val="00995668"/>
    <w:rsid w:val="009B2383"/>
    <w:rsid w:val="009C45D3"/>
    <w:rsid w:val="009F195B"/>
    <w:rsid w:val="00A563AC"/>
    <w:rsid w:val="00AB2EFF"/>
    <w:rsid w:val="00B14747"/>
    <w:rsid w:val="00B60687"/>
    <w:rsid w:val="00B964CF"/>
    <w:rsid w:val="00BB227A"/>
    <w:rsid w:val="00BD3492"/>
    <w:rsid w:val="00C14B44"/>
    <w:rsid w:val="00C429F1"/>
    <w:rsid w:val="00C4701A"/>
    <w:rsid w:val="00C52A5C"/>
    <w:rsid w:val="00CA7B48"/>
    <w:rsid w:val="00CC447B"/>
    <w:rsid w:val="00CE3DB4"/>
    <w:rsid w:val="00CF7AFD"/>
    <w:rsid w:val="00D122BA"/>
    <w:rsid w:val="00D17285"/>
    <w:rsid w:val="00D72538"/>
    <w:rsid w:val="00D837F9"/>
    <w:rsid w:val="00DC07CA"/>
    <w:rsid w:val="00E216F1"/>
    <w:rsid w:val="00E32745"/>
    <w:rsid w:val="00E40142"/>
    <w:rsid w:val="00EC7C63"/>
    <w:rsid w:val="00EF2AB2"/>
    <w:rsid w:val="00F16616"/>
    <w:rsid w:val="00F31820"/>
    <w:rsid w:val="00F43272"/>
    <w:rsid w:val="00F46752"/>
    <w:rsid w:val="00F54AA5"/>
    <w:rsid w:val="00F765EA"/>
    <w:rsid w:val="00F80E25"/>
    <w:rsid w:val="00FA4619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CB72D"/>
  <w15:docId w15:val="{AFE74901-D30C-42B5-B6A0-83FBE46A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AA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47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147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0234F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92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54AA5"/>
    <w:rPr>
      <w:rFonts w:cs="ＭＳ 明朝"/>
      <w:color w:val="000000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E216F1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C8A0-1599-434D-B3AC-A2C82A12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応需薬局リスト掲載申込書</vt:lpstr>
      <vt:lpstr>応需薬局リスト掲載申込書</vt:lpstr>
    </vt:vector>
  </TitlesOfParts>
  <Company>広島県薬剤師会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応需薬局リスト掲載申込書</dc:title>
  <dc:creator>広島県薬剤師会</dc:creator>
  <cp:lastModifiedBy>usr01</cp:lastModifiedBy>
  <cp:revision>2</cp:revision>
  <cp:lastPrinted>2024-04-25T04:47:00Z</cp:lastPrinted>
  <dcterms:created xsi:type="dcterms:W3CDTF">2024-08-09T02:22:00Z</dcterms:created>
  <dcterms:modified xsi:type="dcterms:W3CDTF">2024-08-09T02:22:00Z</dcterms:modified>
</cp:coreProperties>
</file>